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E5" w:rsidRDefault="00B91DEC">
      <w:pPr>
        <w:spacing w:before="77"/>
        <w:ind w:left="4359" w:right="4363"/>
        <w:jc w:val="center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283210</wp:posOffset>
                </wp:positionV>
                <wp:extent cx="6257925" cy="64325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432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9E5" w:rsidRDefault="00B91DEC">
                            <w:pPr>
                              <w:spacing w:before="9" w:line="337" w:lineRule="exact"/>
                              <w:ind w:left="1539" w:right="1538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INFORMATIVA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AGLI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INTERESSATI</w:t>
                            </w:r>
                          </w:p>
                          <w:p w:rsidR="003129E5" w:rsidRDefault="00B91DEC">
                            <w:pPr>
                              <w:spacing w:line="364" w:lineRule="exact"/>
                              <w:ind w:left="1539" w:right="159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Ai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GDPR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679 del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Aprile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2016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edel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D.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196/2003</w:t>
                            </w:r>
                            <w:r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25pt;margin-top:22.3pt;width:492.75pt;height:5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" fillcolor="#cff" strokeweight=".48pt">
                <v:textbox inset="0,0,0,0">
                  <w:txbxContent>
                    <w:p w:rsidR="003129E5" w:rsidRDefault="00B91DEC">
                      <w:pPr>
                        <w:spacing w:before="9" w:line="337" w:lineRule="exact"/>
                        <w:ind w:left="1539" w:right="1538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INFORMATIVA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AGLI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INTERESSATI</w:t>
                      </w:r>
                    </w:p>
                    <w:p w:rsidR="003129E5" w:rsidRDefault="00B91DEC">
                      <w:pPr>
                        <w:spacing w:line="364" w:lineRule="exact"/>
                        <w:ind w:left="1539" w:right="159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GDPR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n.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679 del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27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Aprile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2016 edel D.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Lgs.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196/2003</w:t>
                      </w:r>
                      <w:r>
                        <w:rPr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ALLEGATO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</w:p>
    <w:p w:rsidR="003129E5" w:rsidRDefault="003129E5">
      <w:pPr>
        <w:pStyle w:val="Corpotesto"/>
        <w:spacing w:before="6"/>
        <w:rPr>
          <w:b/>
          <w:sz w:val="17"/>
        </w:rPr>
      </w:pPr>
    </w:p>
    <w:p w:rsidR="003129E5" w:rsidRDefault="00B91DEC">
      <w:pPr>
        <w:pStyle w:val="Corpotesto"/>
        <w:spacing w:line="261" w:lineRule="auto"/>
        <w:ind w:left="210" w:right="127"/>
        <w:jc w:val="both"/>
      </w:pPr>
      <w:r>
        <w:t>In quanto interessato dai trattamenti effettuati presso questa Istituzione scolastica, ha il diritto di essere informato sulle</w:t>
      </w:r>
      <w:r>
        <w:rPr>
          <w:spacing w:val="1"/>
        </w:rPr>
        <w:t xml:space="preserve"> </w:t>
      </w:r>
      <w:r>
        <w:t>caratteristiche</w:t>
      </w:r>
      <w:r>
        <w:rPr>
          <w:spacing w:val="-1"/>
        </w:rPr>
        <w:t xml:space="preserve"> </w:t>
      </w:r>
      <w:r>
        <w:t>del trattamento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sui diritti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riconosce.</w:t>
      </w:r>
    </w:p>
    <w:p w:rsidR="003129E5" w:rsidRDefault="00B91DEC">
      <w:pPr>
        <w:pStyle w:val="Corpotesto"/>
        <w:spacing w:before="154"/>
        <w:ind w:left="210"/>
      </w:pPr>
      <w:r>
        <w:t>Pertanto,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secondo quanto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riportato: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83"/>
        <w:ind w:right="262"/>
        <w:rPr>
          <w:sz w:val="20"/>
        </w:rPr>
      </w:pP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relativa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necessaria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per</w:t>
      </w:r>
      <w:r>
        <w:rPr>
          <w:spacing w:val="50"/>
          <w:sz w:val="20"/>
        </w:rPr>
        <w:t xml:space="preserve"> </w:t>
      </w:r>
      <w:r>
        <w:rPr>
          <w:sz w:val="20"/>
        </w:rPr>
        <w:t>le</w:t>
      </w:r>
      <w:r>
        <w:rPr>
          <w:spacing w:val="50"/>
          <w:sz w:val="20"/>
        </w:rPr>
        <w:t xml:space="preserve"> </w:t>
      </w:r>
      <w:r>
        <w:rPr>
          <w:sz w:val="20"/>
        </w:rPr>
        <w:t>seguenti</w:t>
      </w:r>
      <w:r>
        <w:rPr>
          <w:spacing w:val="50"/>
          <w:sz w:val="20"/>
        </w:rPr>
        <w:t xml:space="preserve"> </w:t>
      </w:r>
      <w:r>
        <w:rPr>
          <w:sz w:val="20"/>
        </w:rPr>
        <w:t>finalità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strettamentecorrelate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instaurazione</w:t>
      </w:r>
      <w:r>
        <w:rPr>
          <w:spacing w:val="-1"/>
          <w:sz w:val="20"/>
        </w:rPr>
        <w:t xml:space="preserve"> </w:t>
      </w:r>
      <w:r>
        <w:rPr>
          <w:sz w:val="20"/>
        </w:rPr>
        <w:t>e prosecuzione del rapporto: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20"/>
        <w:rPr>
          <w:sz w:val="20"/>
        </w:rPr>
      </w:pPr>
      <w:r>
        <w:rPr>
          <w:sz w:val="20"/>
        </w:rPr>
        <w:t>Adempimento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fiscali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contabili;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03"/>
        <w:rPr>
          <w:sz w:val="20"/>
        </w:rPr>
      </w:pPr>
      <w:r>
        <w:rPr>
          <w:sz w:val="20"/>
        </w:rPr>
        <w:t>Adempimento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contrattuali;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rPr>
          <w:sz w:val="20"/>
        </w:rPr>
      </w:pP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contratti;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rPr>
          <w:sz w:val="20"/>
        </w:rPr>
      </w:pP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contenzioso,</w:t>
      </w:r>
      <w:r>
        <w:rPr>
          <w:spacing w:val="-4"/>
          <w:sz w:val="20"/>
        </w:rPr>
        <w:t xml:space="preserve"> </w:t>
      </w:r>
      <w:r>
        <w:rPr>
          <w:sz w:val="20"/>
        </w:rPr>
        <w:t>inadempimenti</w:t>
      </w:r>
      <w:r>
        <w:rPr>
          <w:spacing w:val="-3"/>
          <w:sz w:val="20"/>
        </w:rPr>
        <w:t xml:space="preserve"> </w:t>
      </w:r>
      <w:r>
        <w:rPr>
          <w:sz w:val="20"/>
        </w:rPr>
        <w:t>contrattuali,</w:t>
      </w:r>
      <w:r>
        <w:rPr>
          <w:spacing w:val="-4"/>
          <w:sz w:val="20"/>
        </w:rPr>
        <w:t xml:space="preserve"> </w:t>
      </w:r>
      <w:r>
        <w:rPr>
          <w:sz w:val="20"/>
        </w:rPr>
        <w:t>diffide,</w:t>
      </w:r>
      <w:r>
        <w:rPr>
          <w:spacing w:val="-2"/>
          <w:sz w:val="20"/>
        </w:rPr>
        <w:t xml:space="preserve"> </w:t>
      </w:r>
      <w:r>
        <w:rPr>
          <w:sz w:val="20"/>
        </w:rPr>
        <w:t>arbitrati,</w:t>
      </w:r>
      <w:r>
        <w:rPr>
          <w:spacing w:val="-7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giudiziarie;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07"/>
        <w:ind w:right="208"/>
        <w:jc w:val="both"/>
        <w:rPr>
          <w:sz w:val="20"/>
        </w:rPr>
      </w:pPr>
      <w:r>
        <w:rPr>
          <w:b/>
          <w:sz w:val="20"/>
        </w:rPr>
        <w:t>Il trattamento dei dati personali</w:t>
      </w:r>
      <w:r>
        <w:rPr>
          <w:sz w:val="20"/>
        </w:rPr>
        <w:t>, forniti da Lei direttamente o comunque acquisiti, avverrà presso la sede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dell’Istituto, nel rispetto dei principi di necessità e pertinenza. In particolare, i dati verranno trattati con 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z w:val="20"/>
        </w:rPr>
        <w:t>modalità: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17"/>
        <w:rPr>
          <w:sz w:val="20"/>
        </w:rPr>
      </w:pPr>
      <w:r>
        <w:rPr>
          <w:sz w:val="20"/>
        </w:rPr>
        <w:t>Registrazione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elaborazione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cartaceo;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42"/>
        </w:tabs>
        <w:spacing w:before="106"/>
        <w:rPr>
          <w:sz w:val="20"/>
        </w:rPr>
      </w:pPr>
      <w:r>
        <w:rPr>
          <w:sz w:val="20"/>
        </w:rPr>
        <w:t>Registrazione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elaborazione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magnetico;</w:t>
      </w:r>
    </w:p>
    <w:p w:rsidR="003129E5" w:rsidRDefault="00B91DEC">
      <w:pPr>
        <w:pStyle w:val="Paragrafoelenco"/>
        <w:numPr>
          <w:ilvl w:val="1"/>
          <w:numId w:val="2"/>
        </w:numPr>
        <w:tabs>
          <w:tab w:val="left" w:pos="1169"/>
        </w:tabs>
        <w:spacing w:before="114" w:line="228" w:lineRule="auto"/>
        <w:ind w:left="923" w:right="288" w:firstLine="0"/>
        <w:rPr>
          <w:sz w:val="20"/>
        </w:rPr>
      </w:pPr>
      <w:r>
        <w:rPr>
          <w:sz w:val="20"/>
        </w:rPr>
        <w:t>Organizzazione</w:t>
      </w:r>
      <w:r>
        <w:rPr>
          <w:spacing w:val="21"/>
          <w:sz w:val="20"/>
        </w:rPr>
        <w:t xml:space="preserve"> </w:t>
      </w:r>
      <w:r>
        <w:rPr>
          <w:sz w:val="20"/>
        </w:rPr>
        <w:t>degli</w:t>
      </w:r>
      <w:r>
        <w:rPr>
          <w:spacing w:val="23"/>
          <w:sz w:val="20"/>
        </w:rPr>
        <w:t xml:space="preserve"> </w:t>
      </w:r>
      <w:r>
        <w:rPr>
          <w:sz w:val="20"/>
        </w:rPr>
        <w:t>archivi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forma</w:t>
      </w:r>
      <w:r>
        <w:rPr>
          <w:spacing w:val="21"/>
          <w:sz w:val="20"/>
        </w:rPr>
        <w:t xml:space="preserve"> </w:t>
      </w:r>
      <w:r>
        <w:rPr>
          <w:sz w:val="20"/>
        </w:rPr>
        <w:t>automatizzata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automatizzata,</w:t>
      </w:r>
      <w:r>
        <w:rPr>
          <w:spacing w:val="24"/>
          <w:sz w:val="20"/>
        </w:rPr>
        <w:t xml:space="preserve"> </w:t>
      </w:r>
      <w:r>
        <w:rPr>
          <w:sz w:val="20"/>
        </w:rPr>
        <w:t>nei</w:t>
      </w:r>
      <w:r>
        <w:rPr>
          <w:spacing w:val="20"/>
          <w:sz w:val="20"/>
        </w:rPr>
        <w:t xml:space="preserve"> </w:t>
      </w:r>
      <w:r>
        <w:rPr>
          <w:sz w:val="20"/>
        </w:rPr>
        <w:t>modi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nei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limitinecessari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per perseguire le</w:t>
      </w:r>
      <w:r>
        <w:rPr>
          <w:spacing w:val="-1"/>
          <w:sz w:val="20"/>
        </w:rPr>
        <w:t xml:space="preserve"> </w:t>
      </w:r>
      <w:r>
        <w:rPr>
          <w:sz w:val="20"/>
        </w:rPr>
        <w:t>predette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20"/>
        <w:ind w:right="206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1"/>
          <w:sz w:val="20"/>
        </w:rPr>
        <w:t xml:space="preserve"> </w:t>
      </w:r>
      <w:r>
        <w:rPr>
          <w:sz w:val="20"/>
        </w:rPr>
        <w:t>funzionali</w:t>
      </w:r>
      <w:r>
        <w:rPr>
          <w:spacing w:val="1"/>
          <w:sz w:val="20"/>
        </w:rPr>
        <w:t xml:space="preserve"> </w:t>
      </w:r>
      <w:r>
        <w:rPr>
          <w:sz w:val="20"/>
        </w:rPr>
        <w:t>all’instaurazione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rapporto;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conseguenze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eventuale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rifiuto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comporteranno</w:t>
      </w:r>
      <w:r>
        <w:rPr>
          <w:spacing w:val="-5"/>
          <w:sz w:val="20"/>
        </w:rPr>
        <w:t xml:space="preserve"> </w:t>
      </w:r>
      <w:r>
        <w:rPr>
          <w:sz w:val="20"/>
        </w:rPr>
        <w:t>l’impossibilità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codesta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instaurare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proseguire</w:t>
      </w:r>
      <w:r>
        <w:rPr>
          <w:spacing w:val="-4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rapporto.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19"/>
        <w:ind w:right="207"/>
        <w:jc w:val="both"/>
        <w:rPr>
          <w:i/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dati,</w:t>
      </w:r>
      <w:r>
        <w:rPr>
          <w:spacing w:val="-5"/>
          <w:sz w:val="20"/>
        </w:rPr>
        <w:t xml:space="preserve"> </w:t>
      </w:r>
      <w:r>
        <w:rPr>
          <w:sz w:val="20"/>
        </w:rPr>
        <w:t>qualora</w:t>
      </w:r>
      <w:r>
        <w:rPr>
          <w:spacing w:val="-6"/>
          <w:sz w:val="20"/>
        </w:rPr>
        <w:t xml:space="preserve"> </w:t>
      </w:r>
      <w:r>
        <w:rPr>
          <w:sz w:val="20"/>
        </w:rPr>
        <w:t>ciò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strumentale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punto</w:t>
      </w:r>
      <w:r>
        <w:rPr>
          <w:spacing w:val="-5"/>
          <w:sz w:val="20"/>
        </w:rPr>
        <w:t xml:space="preserve"> </w:t>
      </w:r>
      <w:r>
        <w:rPr>
          <w:sz w:val="20"/>
        </w:rPr>
        <w:t>A,</w:t>
      </w:r>
      <w:r>
        <w:rPr>
          <w:spacing w:val="-8"/>
          <w:sz w:val="20"/>
        </w:rPr>
        <w:t xml:space="preserve"> </w:t>
      </w:r>
      <w:r>
        <w:rPr>
          <w:sz w:val="20"/>
        </w:rPr>
        <w:t>potranno essere</w:t>
      </w:r>
      <w:r>
        <w:rPr>
          <w:spacing w:val="-5"/>
          <w:sz w:val="20"/>
        </w:rPr>
        <w:t xml:space="preserve"> </w:t>
      </w:r>
      <w:r>
        <w:rPr>
          <w:sz w:val="20"/>
        </w:rPr>
        <w:t>comunicati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 </w:t>
      </w:r>
      <w:r>
        <w:rPr>
          <w:i/>
          <w:sz w:val="20"/>
        </w:rPr>
        <w:t>Forze Armate, Uffici Giudiziari, Altre Amministrazioni Pubbliche (qualora ciò sia previsto dalla legge), studi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professionali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consulenza.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21"/>
        <w:ind w:right="207"/>
        <w:jc w:val="both"/>
        <w:rPr>
          <w:sz w:val="20"/>
        </w:rPr>
      </w:pPr>
      <w:r>
        <w:rPr>
          <w:sz w:val="20"/>
        </w:rPr>
        <w:t>Titolare del Trattamento è l’Istituto</w:t>
      </w:r>
      <w:r w:rsidR="000F5969">
        <w:rPr>
          <w:sz w:val="20"/>
        </w:rPr>
        <w:t xml:space="preserve"> Tecnico Carlo Cattaneo</w:t>
      </w:r>
      <w:r>
        <w:rPr>
          <w:sz w:val="20"/>
        </w:rPr>
        <w:t xml:space="preserve">, </w:t>
      </w:r>
      <w:r w:rsidR="000F5969">
        <w:rPr>
          <w:sz w:val="20"/>
        </w:rPr>
        <w:t>Via Catena 3,</w:t>
      </w:r>
      <w:r>
        <w:rPr>
          <w:sz w:val="20"/>
        </w:rPr>
        <w:t xml:space="preserve"> nella persona 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 w:rsidR="000F5969">
        <w:rPr>
          <w:sz w:val="20"/>
        </w:rPr>
        <w:t xml:space="preserve">Prof. Salvatore Picerno </w:t>
      </w:r>
      <w:r>
        <w:rPr>
          <w:sz w:val="20"/>
        </w:rPr>
        <w:t>e DPO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dell’Istituto Scolastico è</w:t>
      </w:r>
      <w:r>
        <w:rPr>
          <w:spacing w:val="2"/>
          <w:sz w:val="20"/>
        </w:rPr>
        <w:t xml:space="preserve"> </w:t>
      </w:r>
      <w:r w:rsidR="000F5969">
        <w:rPr>
          <w:sz w:val="20"/>
        </w:rPr>
        <w:t xml:space="preserve">l’Ing. Stefano </w:t>
      </w:r>
      <w:proofErr w:type="spellStart"/>
      <w:r w:rsidR="000F5969">
        <w:rPr>
          <w:sz w:val="20"/>
        </w:rPr>
        <w:t>Rodà</w:t>
      </w:r>
      <w:proofErr w:type="spellEnd"/>
      <w:r>
        <w:rPr>
          <w:sz w:val="20"/>
        </w:rPr>
        <w:t>.</w:t>
      </w:r>
    </w:p>
    <w:p w:rsidR="003129E5" w:rsidRDefault="00B91DEC">
      <w:pPr>
        <w:pStyle w:val="Paragrafoelenco"/>
        <w:numPr>
          <w:ilvl w:val="0"/>
          <w:numId w:val="2"/>
        </w:numPr>
        <w:tabs>
          <w:tab w:val="left" w:pos="924"/>
        </w:tabs>
        <w:spacing w:before="121"/>
        <w:ind w:right="205"/>
        <w:jc w:val="both"/>
        <w:rPr>
          <w:sz w:val="20"/>
        </w:rPr>
      </w:pPr>
      <w:r>
        <w:rPr>
          <w:sz w:val="20"/>
        </w:rPr>
        <w:t>La informiamo altresì che Lei potrà esercitare i diritti, di cui all’art. 7 del Testo Unico in materia di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di dati personali, presentando istanza alla segreteria o al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 Trattamento, richiedendo l’apposito</w:t>
      </w:r>
      <w:r>
        <w:rPr>
          <w:spacing w:val="1"/>
          <w:sz w:val="20"/>
        </w:rPr>
        <w:t xml:space="preserve"> </w:t>
      </w:r>
      <w:r>
        <w:rPr>
          <w:sz w:val="20"/>
        </w:rPr>
        <w:t>modulo.</w:t>
      </w:r>
    </w:p>
    <w:p w:rsidR="003129E5" w:rsidRDefault="003129E5">
      <w:pPr>
        <w:pStyle w:val="Corpotesto"/>
        <w:rPr>
          <w:sz w:val="22"/>
        </w:rPr>
      </w:pPr>
    </w:p>
    <w:p w:rsidR="003129E5" w:rsidRDefault="003129E5">
      <w:pPr>
        <w:pStyle w:val="Corpotesto"/>
        <w:spacing w:before="2"/>
        <w:rPr>
          <w:sz w:val="18"/>
        </w:rPr>
      </w:pPr>
    </w:p>
    <w:p w:rsidR="003129E5" w:rsidRDefault="00B91DEC">
      <w:pPr>
        <w:pStyle w:val="Corpotesto"/>
        <w:ind w:left="210"/>
      </w:pPr>
      <w:r>
        <w:t>In particolare, la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di:</w:t>
      </w:r>
    </w:p>
    <w:p w:rsidR="003129E5" w:rsidRDefault="003129E5">
      <w:pPr>
        <w:pStyle w:val="Corpotesto"/>
        <w:spacing w:before="3"/>
      </w:pP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0" w:line="235" w:lineRule="auto"/>
        <w:ind w:right="412"/>
        <w:rPr>
          <w:sz w:val="20"/>
        </w:rPr>
      </w:pPr>
      <w:r>
        <w:rPr>
          <w:sz w:val="20"/>
        </w:rPr>
        <w:t>accedere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36"/>
          <w:sz w:val="20"/>
        </w:rPr>
        <w:t xml:space="preserve"> </w:t>
      </w:r>
      <w:r>
        <w:rPr>
          <w:sz w:val="20"/>
        </w:rPr>
        <w:t>che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riguardano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conoscere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9"/>
          <w:sz w:val="20"/>
        </w:rPr>
        <w:t xml:space="preserve"> </w:t>
      </w:r>
      <w:r>
        <w:rPr>
          <w:sz w:val="20"/>
        </w:rPr>
        <w:t>finalità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modalità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proofErr w:type="spellStart"/>
      <w:proofErr w:type="gramStart"/>
      <w:r>
        <w:rPr>
          <w:sz w:val="20"/>
        </w:rPr>
        <w:t>trattamento,nonché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stesso;</w:t>
      </w: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127" w:line="235" w:lineRule="auto"/>
        <w:ind w:right="739"/>
        <w:rPr>
          <w:sz w:val="20"/>
        </w:rPr>
      </w:pPr>
      <w:r>
        <w:rPr>
          <w:sz w:val="20"/>
        </w:rPr>
        <w:t>chiedere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blocco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forma</w:t>
      </w:r>
      <w:r>
        <w:rPr>
          <w:spacing w:val="12"/>
          <w:sz w:val="20"/>
        </w:rPr>
        <w:t xml:space="preserve"> </w:t>
      </w:r>
      <w:r>
        <w:rPr>
          <w:sz w:val="20"/>
        </w:rPr>
        <w:t>anonima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1"/>
          <w:sz w:val="20"/>
        </w:rPr>
        <w:t xml:space="preserve"> </w:t>
      </w:r>
      <w:r>
        <w:rPr>
          <w:sz w:val="20"/>
        </w:rPr>
        <w:t>trattati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violazione</w:t>
      </w:r>
      <w:r w:rsidR="000F5969">
        <w:rPr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legge;</w:t>
      </w: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101"/>
        <w:rPr>
          <w:sz w:val="20"/>
        </w:rPr>
      </w:pPr>
      <w:r>
        <w:rPr>
          <w:sz w:val="20"/>
        </w:rPr>
        <w:t>opporsi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motivi</w:t>
      </w:r>
      <w:r>
        <w:rPr>
          <w:spacing w:val="-6"/>
          <w:sz w:val="20"/>
        </w:rPr>
        <w:t xml:space="preserve"> </w:t>
      </w:r>
      <w:r>
        <w:rPr>
          <w:sz w:val="20"/>
        </w:rPr>
        <w:t>legittimi;</w:t>
      </w:r>
    </w:p>
    <w:p w:rsidR="003129E5" w:rsidRDefault="00B91DEC">
      <w:pPr>
        <w:pStyle w:val="Paragrafoelenco"/>
        <w:numPr>
          <w:ilvl w:val="0"/>
          <w:numId w:val="1"/>
        </w:numPr>
        <w:tabs>
          <w:tab w:val="left" w:pos="570"/>
          <w:tab w:val="left" w:pos="571"/>
        </w:tabs>
        <w:spacing w:before="117"/>
        <w:rPr>
          <w:sz w:val="20"/>
        </w:rPr>
      </w:pPr>
      <w:r>
        <w:rPr>
          <w:sz w:val="20"/>
        </w:rPr>
        <w:t>chiedere</w:t>
      </w:r>
      <w:r>
        <w:rPr>
          <w:spacing w:val="-2"/>
          <w:sz w:val="20"/>
        </w:rPr>
        <w:t xml:space="preserve"> </w:t>
      </w:r>
      <w:r>
        <w:rPr>
          <w:sz w:val="20"/>
        </w:rPr>
        <w:t>l’aggiornamento,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o, qualora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interesse,</w:t>
      </w:r>
      <w:r>
        <w:rPr>
          <w:spacing w:val="1"/>
          <w:sz w:val="20"/>
        </w:rPr>
        <w:t xml:space="preserve"> </w:t>
      </w:r>
      <w:r>
        <w:rPr>
          <w:sz w:val="20"/>
        </w:rPr>
        <w:t>l’integrazione 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trattati.</w:t>
      </w:r>
    </w:p>
    <w:p w:rsidR="003129E5" w:rsidRDefault="00B91DEC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202565</wp:posOffset>
                </wp:positionV>
                <wp:extent cx="6257925" cy="292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927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9E5" w:rsidRDefault="00B91DEC">
                            <w:pPr>
                              <w:spacing w:before="5"/>
                              <w:ind w:left="343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DELL’INTERESSATO/A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5.95pt;width:492.75pt;height:23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" fillcolor="#cff" strokeweight=".48pt">
                <v:textbox inset="0,0,0,0">
                  <w:txbxContent>
                    <w:p w:rsidR="003129E5" w:rsidRDefault="00B91DEC">
                      <w:pPr>
                        <w:spacing w:before="5"/>
                        <w:ind w:left="343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DICHIARAZIONE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DELL’INTERESSATO/A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9E5" w:rsidRDefault="003129E5">
      <w:pPr>
        <w:pStyle w:val="Corpotesto"/>
        <w:spacing w:before="9"/>
        <w:rPr>
          <w:sz w:val="22"/>
        </w:rPr>
      </w:pPr>
    </w:p>
    <w:p w:rsidR="003129E5" w:rsidRDefault="00B91DEC">
      <w:pPr>
        <w:pStyle w:val="Corpotesto"/>
        <w:spacing w:line="259" w:lineRule="auto"/>
        <w:ind w:left="210" w:right="205"/>
        <w:jc w:val="both"/>
      </w:pPr>
      <w:r>
        <w:t>Informata/o delle caratteristiche del trattamento dei dati e rilevato che lo stesso è effettuato nella piena osservanza del</w:t>
      </w:r>
      <w:r>
        <w:rPr>
          <w:spacing w:val="1"/>
        </w:rPr>
        <w:t xml:space="preserve"> </w:t>
      </w:r>
      <w:r>
        <w:t xml:space="preserve">Codice in materia di protezione dei dati personali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e ss. mm. ii., esprimo il mio consenso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 dati personali, anche</w:t>
      </w:r>
      <w:r>
        <w:rPr>
          <w:spacing w:val="1"/>
        </w:rPr>
        <w:t xml:space="preserve"> </w:t>
      </w:r>
      <w:r>
        <w:t>quelli particolari, compresa</w:t>
      </w:r>
      <w:r>
        <w:rPr>
          <w:spacing w:val="1"/>
        </w:rPr>
        <w:t xml:space="preserve"> </w:t>
      </w:r>
      <w:r>
        <w:t>la loro</w:t>
      </w:r>
      <w:r>
        <w:rPr>
          <w:spacing w:val="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terzi.</w:t>
      </w:r>
    </w:p>
    <w:p w:rsidR="003129E5" w:rsidRDefault="003129E5">
      <w:pPr>
        <w:pStyle w:val="Corpotesto"/>
        <w:spacing w:before="1"/>
        <w:rPr>
          <w:sz w:val="12"/>
        </w:rPr>
      </w:pPr>
    </w:p>
    <w:p w:rsidR="003129E5" w:rsidRDefault="00B91DEC">
      <w:pPr>
        <w:pStyle w:val="Corpotesto"/>
        <w:tabs>
          <w:tab w:val="left" w:pos="4237"/>
        </w:tabs>
        <w:spacing w:before="91"/>
        <w:ind w:left="21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29E5" w:rsidRDefault="00B91DEC">
      <w:pPr>
        <w:pStyle w:val="Corpotesto"/>
        <w:spacing w:before="56"/>
        <w:ind w:left="6583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dell’interessato</w:t>
      </w:r>
    </w:p>
    <w:p w:rsidR="003129E5" w:rsidRDefault="00B91DEC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144780</wp:posOffset>
                </wp:positionV>
                <wp:extent cx="1711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>
                            <a:gd name="T0" fmla="+- 0 7523 7523"/>
                            <a:gd name="T1" fmla="*/ T0 w 2696"/>
                            <a:gd name="T2" fmla="+- 0 10218 7523"/>
                            <a:gd name="T3" fmla="*/ T2 w 2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6">
                              <a:moveTo>
                                <a:pt x="0" y="0"/>
                              </a:moveTo>
                              <a:lnTo>
                                <a:pt x="26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F184" id="Freeform 2" o:spid="_x0000_s1026" style="position:absolute;margin-left:376.15pt;margin-top:11.4pt;width:13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xkBQ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" path="m,l2695,e" filled="f" strokeweight=".14056mm">
                <v:path arrowok="t" o:connecttype="custom" o:connectlocs="0,0;1711325,0" o:connectangles="0,0"/>
                <w10:wrap type="topAndBottom" anchorx="page"/>
              </v:shape>
            </w:pict>
          </mc:Fallback>
        </mc:AlternateContent>
      </w:r>
    </w:p>
    <w:sectPr w:rsidR="003129E5">
      <w:type w:val="continuous"/>
      <w:pgSz w:w="11920" w:h="1685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A43"/>
    <w:multiLevelType w:val="hybridMultilevel"/>
    <w:tmpl w:val="8AF09B30"/>
    <w:lvl w:ilvl="0" w:tplc="EB720110">
      <w:start w:val="1"/>
      <w:numFmt w:val="upperLetter"/>
      <w:lvlText w:val="%1)"/>
      <w:lvlJc w:val="left"/>
      <w:pPr>
        <w:ind w:left="923" w:hanging="356"/>
        <w:jc w:val="left"/>
      </w:pPr>
      <w:rPr>
        <w:rFonts w:hint="default"/>
        <w:w w:val="99"/>
        <w:lang w:val="it-IT" w:eastAsia="en-US" w:bidi="ar-SA"/>
      </w:rPr>
    </w:lvl>
    <w:lvl w:ilvl="1" w:tplc="26FE3AC4">
      <w:start w:val="1"/>
      <w:numFmt w:val="decimal"/>
      <w:lvlText w:val="%2."/>
      <w:lvlJc w:val="left"/>
      <w:pPr>
        <w:ind w:left="114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6E206D2">
      <w:numFmt w:val="bullet"/>
      <w:lvlText w:val="•"/>
      <w:lvlJc w:val="left"/>
      <w:pPr>
        <w:ind w:left="2132" w:hanging="219"/>
      </w:pPr>
      <w:rPr>
        <w:rFonts w:hint="default"/>
        <w:lang w:val="it-IT" w:eastAsia="en-US" w:bidi="ar-SA"/>
      </w:rPr>
    </w:lvl>
    <w:lvl w:ilvl="3" w:tplc="F07C6E96">
      <w:numFmt w:val="bullet"/>
      <w:lvlText w:val="•"/>
      <w:lvlJc w:val="left"/>
      <w:pPr>
        <w:ind w:left="3124" w:hanging="219"/>
      </w:pPr>
      <w:rPr>
        <w:rFonts w:hint="default"/>
        <w:lang w:val="it-IT" w:eastAsia="en-US" w:bidi="ar-SA"/>
      </w:rPr>
    </w:lvl>
    <w:lvl w:ilvl="4" w:tplc="CD6ACF92">
      <w:numFmt w:val="bullet"/>
      <w:lvlText w:val="•"/>
      <w:lvlJc w:val="left"/>
      <w:pPr>
        <w:ind w:left="4117" w:hanging="219"/>
      </w:pPr>
      <w:rPr>
        <w:rFonts w:hint="default"/>
        <w:lang w:val="it-IT" w:eastAsia="en-US" w:bidi="ar-SA"/>
      </w:rPr>
    </w:lvl>
    <w:lvl w:ilvl="5" w:tplc="A9E6497E">
      <w:numFmt w:val="bullet"/>
      <w:lvlText w:val="•"/>
      <w:lvlJc w:val="left"/>
      <w:pPr>
        <w:ind w:left="5109" w:hanging="219"/>
      </w:pPr>
      <w:rPr>
        <w:rFonts w:hint="default"/>
        <w:lang w:val="it-IT" w:eastAsia="en-US" w:bidi="ar-SA"/>
      </w:rPr>
    </w:lvl>
    <w:lvl w:ilvl="6" w:tplc="F19CAF6E">
      <w:numFmt w:val="bullet"/>
      <w:lvlText w:val="•"/>
      <w:lvlJc w:val="left"/>
      <w:pPr>
        <w:ind w:left="6101" w:hanging="219"/>
      </w:pPr>
      <w:rPr>
        <w:rFonts w:hint="default"/>
        <w:lang w:val="it-IT" w:eastAsia="en-US" w:bidi="ar-SA"/>
      </w:rPr>
    </w:lvl>
    <w:lvl w:ilvl="7" w:tplc="AAC841EA">
      <w:numFmt w:val="bullet"/>
      <w:lvlText w:val="•"/>
      <w:lvlJc w:val="left"/>
      <w:pPr>
        <w:ind w:left="7094" w:hanging="219"/>
      </w:pPr>
      <w:rPr>
        <w:rFonts w:hint="default"/>
        <w:lang w:val="it-IT" w:eastAsia="en-US" w:bidi="ar-SA"/>
      </w:rPr>
    </w:lvl>
    <w:lvl w:ilvl="8" w:tplc="23A4B406">
      <w:numFmt w:val="bullet"/>
      <w:lvlText w:val="•"/>
      <w:lvlJc w:val="left"/>
      <w:pPr>
        <w:ind w:left="8086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1AF6D24"/>
    <w:multiLevelType w:val="hybridMultilevel"/>
    <w:tmpl w:val="B58C6A86"/>
    <w:lvl w:ilvl="0" w:tplc="00900E8E">
      <w:numFmt w:val="bullet"/>
      <w:lvlText w:val="–"/>
      <w:lvlJc w:val="left"/>
      <w:pPr>
        <w:ind w:left="5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AC29D2">
      <w:numFmt w:val="bullet"/>
      <w:lvlText w:val="•"/>
      <w:lvlJc w:val="left"/>
      <w:pPr>
        <w:ind w:left="1529" w:hanging="361"/>
      </w:pPr>
      <w:rPr>
        <w:rFonts w:hint="default"/>
        <w:lang w:val="it-IT" w:eastAsia="en-US" w:bidi="ar-SA"/>
      </w:rPr>
    </w:lvl>
    <w:lvl w:ilvl="2" w:tplc="BDBED802">
      <w:numFmt w:val="bullet"/>
      <w:lvlText w:val="•"/>
      <w:lvlJc w:val="left"/>
      <w:pPr>
        <w:ind w:left="2478" w:hanging="361"/>
      </w:pPr>
      <w:rPr>
        <w:rFonts w:hint="default"/>
        <w:lang w:val="it-IT" w:eastAsia="en-US" w:bidi="ar-SA"/>
      </w:rPr>
    </w:lvl>
    <w:lvl w:ilvl="3" w:tplc="80580FA6">
      <w:numFmt w:val="bullet"/>
      <w:lvlText w:val="•"/>
      <w:lvlJc w:val="left"/>
      <w:pPr>
        <w:ind w:left="3427" w:hanging="361"/>
      </w:pPr>
      <w:rPr>
        <w:rFonts w:hint="default"/>
        <w:lang w:val="it-IT" w:eastAsia="en-US" w:bidi="ar-SA"/>
      </w:rPr>
    </w:lvl>
    <w:lvl w:ilvl="4" w:tplc="C6343B90">
      <w:numFmt w:val="bullet"/>
      <w:lvlText w:val="•"/>
      <w:lvlJc w:val="left"/>
      <w:pPr>
        <w:ind w:left="4376" w:hanging="361"/>
      </w:pPr>
      <w:rPr>
        <w:rFonts w:hint="default"/>
        <w:lang w:val="it-IT" w:eastAsia="en-US" w:bidi="ar-SA"/>
      </w:rPr>
    </w:lvl>
    <w:lvl w:ilvl="5" w:tplc="51F226C2">
      <w:numFmt w:val="bullet"/>
      <w:lvlText w:val="•"/>
      <w:lvlJc w:val="left"/>
      <w:pPr>
        <w:ind w:left="5325" w:hanging="361"/>
      </w:pPr>
      <w:rPr>
        <w:rFonts w:hint="default"/>
        <w:lang w:val="it-IT" w:eastAsia="en-US" w:bidi="ar-SA"/>
      </w:rPr>
    </w:lvl>
    <w:lvl w:ilvl="6" w:tplc="37760496">
      <w:numFmt w:val="bullet"/>
      <w:lvlText w:val="•"/>
      <w:lvlJc w:val="left"/>
      <w:pPr>
        <w:ind w:left="6274" w:hanging="361"/>
      </w:pPr>
      <w:rPr>
        <w:rFonts w:hint="default"/>
        <w:lang w:val="it-IT" w:eastAsia="en-US" w:bidi="ar-SA"/>
      </w:rPr>
    </w:lvl>
    <w:lvl w:ilvl="7" w:tplc="5A48D218">
      <w:numFmt w:val="bullet"/>
      <w:lvlText w:val="•"/>
      <w:lvlJc w:val="left"/>
      <w:pPr>
        <w:ind w:left="7223" w:hanging="361"/>
      </w:pPr>
      <w:rPr>
        <w:rFonts w:hint="default"/>
        <w:lang w:val="it-IT" w:eastAsia="en-US" w:bidi="ar-SA"/>
      </w:rPr>
    </w:lvl>
    <w:lvl w:ilvl="8" w:tplc="7752EC70">
      <w:numFmt w:val="bullet"/>
      <w:lvlText w:val="•"/>
      <w:lvlJc w:val="left"/>
      <w:pPr>
        <w:ind w:left="817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E5"/>
    <w:rsid w:val="000F5969"/>
    <w:rsid w:val="003129E5"/>
    <w:rsid w:val="00B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500C"/>
  <w15:docId w15:val="{C3008371-EEC2-4DDE-A384-BE40332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" w:line="337" w:lineRule="exact"/>
      <w:ind w:left="1539" w:right="153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04"/>
      <w:ind w:left="923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</dc:title>
  <dc:creator>DSGA</dc:creator>
  <cp:lastModifiedBy>ordini</cp:lastModifiedBy>
  <cp:revision>3</cp:revision>
  <dcterms:created xsi:type="dcterms:W3CDTF">2024-02-09T11:59:00Z</dcterms:created>
  <dcterms:modified xsi:type="dcterms:W3CDTF">2024-02-09T13:31:00Z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