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activeX/activeX1.xml" ContentType="application/vnd.ms-office.activeX+xml"/>
  <Override PartName="/word/activeX/activeX9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50.bin" ContentType="application/vnd.ms-office.activeX"/>
  <Override PartName="/word/activeX/activeX6.xml" ContentType="application/vnd.ms-office.activeX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20.xml.rels" ContentType="application/vnd.openxmlformats-package.relationships+xml"/>
  <Override PartName="/word/activeX/_rels/activeX3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22.xml.rels" ContentType="application/vnd.openxmlformats-package.relationships+xml"/>
  <Override PartName="/word/activeX/_rels/activeX5.xml.rels" ContentType="application/vnd.openxmlformats-package.relationships+xml"/>
  <Override PartName="/word/activeX/_rels/activeX23.xml.rels" ContentType="application/vnd.openxmlformats-package.relationships+xml"/>
  <Override PartName="/word/activeX/_rels/activeX6.xml.rels" ContentType="application/vnd.openxmlformats-package.relationships+xml"/>
  <Override PartName="/word/activeX/_rels/activeX24.xml.rels" ContentType="application/vnd.openxmlformats-package.relationships+xml"/>
  <Override PartName="/word/activeX/_rels/activeX7.xml.rels" ContentType="application/vnd.openxmlformats-package.relationships+xml"/>
  <Override PartName="/word/activeX/_rels/activeX25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_rels/activeX18.xml.rels" ContentType="application/vnd.openxmlformats-package.relationships+xml"/>
  <Override PartName="/word/activeX/_rels/activeX19.xml.rels" ContentType="application/vnd.openxmlformats-package.relationships+xml"/>
  <Override PartName="/word/activeX/_rels/activeX27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30.xml.rels" ContentType="application/vnd.openxmlformats-package.relationships+xml"/>
  <Override PartName="/word/activeX/_rels/activeX31.xml.rels" ContentType="application/vnd.openxmlformats-package.relationships+xml"/>
  <Override PartName="/word/activeX/_rels/activeX32.xml.rels" ContentType="application/vnd.openxmlformats-package.relationships+xml"/>
  <Override PartName="/word/activeX/_rels/activeX33.xml.rels" ContentType="application/vnd.openxmlformats-package.relationships+xml"/>
  <Override PartName="/word/activeX/_rels/activeX34.xml.rels" ContentType="application/vnd.openxmlformats-package.relationships+xml"/>
  <Override PartName="/word/activeX/_rels/activeX35.xml.rels" ContentType="application/vnd.openxmlformats-package.relationships+xml"/>
  <Override PartName="/word/activeX/_rels/activeX36.xml.rels" ContentType="application/vnd.openxmlformats-package.relationships+xml"/>
  <Override PartName="/word/activeX/_rels/activeX37.xml.rels" ContentType="application/vnd.openxmlformats-package.relationships+xml"/>
  <Override PartName="/word/activeX/_rels/activeX38.xml.rels" ContentType="application/vnd.openxmlformats-package.relationships+xml"/>
  <Override PartName="/word/activeX/_rels/activeX39.xml.rels" ContentType="application/vnd.openxmlformats-package.relationships+xml"/>
  <Override PartName="/word/activeX/_rels/activeX40.xml.rels" ContentType="application/vnd.openxmlformats-package.relationships+xml"/>
  <Override PartName="/word/activeX/_rels/activeX41.xml.rels" ContentType="application/vnd.openxmlformats-package.relationships+xml"/>
  <Override PartName="/word/activeX/_rels/activeX42.xml.rels" ContentType="application/vnd.openxmlformats-package.relationships+xml"/>
  <Override PartName="/word/activeX/_rels/activeX43.xml.rels" ContentType="application/vnd.openxmlformats-package.relationships+xml"/>
  <Override PartName="/word/activeX/_rels/activeX44.xml.rels" ContentType="application/vnd.openxmlformats-package.relationships+xml"/>
  <Override PartName="/word/activeX/_rels/activeX45.xml.rels" ContentType="application/vnd.openxmlformats-package.relationships+xml"/>
  <Override PartName="/word/activeX/_rels/activeX46.xml.rels" ContentType="application/vnd.openxmlformats-package.relationships+xml"/>
  <Override PartName="/word/activeX/_rels/activeX47.xml.rels" ContentType="application/vnd.openxmlformats-package.relationships+xml"/>
  <Override PartName="/word/activeX/_rels/activeX48.xml.rels" ContentType="application/vnd.openxmlformats-package.relationships+xml"/>
  <Override PartName="/word/activeX/_rels/activeX49.xml.rels" ContentType="application/vnd.openxmlformats-package.relationships+xml"/>
  <Override PartName="/word/activeX/_rels/activeX50.xml.rels" ContentType="application/vnd.openxmlformats-package.relationships+xml"/>
  <Override PartName="/word/activeX/_rels/activeX51.xml.rels" ContentType="application/vnd.openxmlformats-package.relationships+xml"/>
  <Override PartName="/word/activeX/_rels/activeX52.xml.rels" ContentType="application/vnd.openxmlformats-package.relationships+xml"/>
  <Override PartName="/word/activeX/activeX20.xml" ContentType="application/vnd.ms-office.activeX+xml"/>
  <Override PartName="/word/activeX/activeX7.bin" ContentType="application/vnd.ms-office.activeX"/>
  <Override PartName="/word/activeX/activeX51.bin" ContentType="application/vnd.ms-office.activeX"/>
  <Override PartName="/word/activeX/activeX7.xml" ContentType="application/vnd.ms-office.activeX+xml"/>
  <Override PartName="/word/activeX/activeX21.xml" ContentType="application/vnd.ms-office.activeX+xml"/>
  <Override PartName="/word/activeX/activeX8.bin" ContentType="application/vnd.ms-office.activeX"/>
  <Override PartName="/word/activeX/activeX52.bin" ContentType="application/vnd.ms-office.activeX"/>
  <Override PartName="/word/activeX/activeX8.xml" ContentType="application/vnd.ms-office.activeX+xml"/>
  <Override PartName="/word/activeX/activeX22.xml" ContentType="application/vnd.ms-office.activeX+xml"/>
  <Override PartName="/word/activeX/activeX9.bin" ContentType="application/vnd.ms-office.activeX"/>
  <Override PartName="/word/activeX/activeX18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9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30.xml" ContentType="application/vnd.ms-office.activeX+xml"/>
  <Override PartName="/word/activeX/activeX12.xml" ContentType="application/vnd.ms-office.activeX+xml"/>
  <Override PartName="/word/activeX/activeX13.bin" ContentType="application/vnd.ms-office.activeX"/>
  <Override PartName="/word/activeX/activeX31.xml" ContentType="application/vnd.ms-office.activeX+xml"/>
  <Override PartName="/word/activeX/activeX13.xml" ContentType="application/vnd.ms-office.activeX+xml"/>
  <Override PartName="/word/activeX/activeX14.bin" ContentType="application/vnd.ms-office.activeX"/>
  <Override PartName="/word/activeX/activeX32.xml" ContentType="application/vnd.ms-office.activeX+xml"/>
  <Override PartName="/word/activeX/activeX14.xml" ContentType="application/vnd.ms-office.activeX+xml"/>
  <Override PartName="/word/activeX/activeX33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34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35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36.xml" ContentType="application/vnd.ms-office.activeX+xml"/>
  <Override PartName="/word/activeX/activeX18.bin" ContentType="application/vnd.ms-office.activeX"/>
  <Override PartName="/word/activeX/activeX37.xml" ContentType="application/vnd.ms-office.activeX+xml"/>
  <Override PartName="/word/activeX/activeX19.bin" ContentType="application/vnd.ms-office.activeX"/>
  <Override PartName="/word/activeX/activeX28.xml" ContentType="application/vnd.ms-office.activeX+xml"/>
  <Override PartName="/word/activeX/activeX20.bin" ContentType="application/vnd.ms-office.activeX"/>
  <Override PartName="/word/activeX/activeX29.xml" ContentType="application/vnd.ms-office.activeX+xml"/>
  <Override PartName="/word/activeX/activeX21.bin" ContentType="application/vnd.ms-office.activeX"/>
  <Override PartName="/word/activeX/activeX40.xml" ContentType="application/vnd.ms-office.activeX+xml"/>
  <Override PartName="/word/activeX/activeX22.bin" ContentType="application/vnd.ms-office.activeX"/>
  <Override PartName="/word/activeX/activeX41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42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43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44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45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46.xml" ContentType="application/vnd.ms-office.activeX+xml"/>
  <Override PartName="/word/activeX/activeX28.bin" ContentType="application/vnd.ms-office.activeX"/>
  <Override PartName="/word/activeX/activeX47.xml" ContentType="application/vnd.ms-office.activeX+xml"/>
  <Override PartName="/word/activeX/activeX29.bin" ContentType="application/vnd.ms-office.activeX"/>
  <Override PartName="/word/activeX/activeX30.bin" ContentType="application/vnd.ms-office.activeX"/>
  <Override PartName="/word/activeX/activeX31.bin" ContentType="application/vnd.ms-office.activeX"/>
  <Override PartName="/word/activeX/activeX50.xml" ContentType="application/vnd.ms-office.activeX+xml"/>
  <Override PartName="/word/activeX/activeX32.bin" ContentType="application/vnd.ms-office.activeX"/>
  <Override PartName="/word/activeX/activeX51.xml" ContentType="application/vnd.ms-office.activeX+xml"/>
  <Override PartName="/word/activeX/activeX33.bin" ContentType="application/vnd.ms-office.activeX"/>
  <Override PartName="/word/activeX/activeX52.xml" ContentType="application/vnd.ms-office.activeX+xml"/>
  <Override PartName="/word/activeX/activeX34.bin" ContentType="application/vnd.ms-office.activeX"/>
  <Override PartName="/word/activeX/activeX35.bin" ContentType="application/vnd.ms-office.activeX"/>
  <Override PartName="/word/activeX/activeX36.bin" ContentType="application/vnd.ms-office.activeX"/>
  <Override PartName="/word/activeX/activeX37.bin" ContentType="application/vnd.ms-office.activeX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0.bin" ContentType="application/vnd.ms-office.activeX"/>
  <Override PartName="/word/activeX/activeX41.bin" ContentType="application/vnd.ms-office.activeX"/>
  <Override PartName="/word/activeX/activeX42.bin" ContentType="application/vnd.ms-office.activeX"/>
  <Override PartName="/word/activeX/activeX43.bin" ContentType="application/vnd.ms-office.activeX"/>
  <Override PartName="/word/activeX/activeX44.bin" ContentType="application/vnd.ms-office.activeX"/>
  <Override PartName="/word/activeX/activeX45.bin" ContentType="application/vnd.ms-office.activeX"/>
  <Override PartName="/word/activeX/activeX46.bin" ContentType="application/vnd.ms-office.activeX"/>
  <Override PartName="/word/activeX/activeX47.bin" ContentType="application/vnd.ms-office.activeX"/>
  <Override PartName="/word/activeX/activeX48.bin" ContentType="application/vnd.ms-office.activeX"/>
  <Override PartName="/word/activeX/activeX48.xml" ContentType="application/vnd.ms-office.activeX+xml"/>
  <Override PartName="/word/activeX/activeX49.bin" ContentType="application/vnd.ms-office.activeX"/>
  <Override PartName="/word/activeX/activeX49.xml" ContentType="application/vnd.ms-office.activeX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</w:rPr>
      </w:pPr>
      <w:r>
        <w:rPr/>
        <w:drawing>
          <wp:inline distT="0" distB="0" distL="0" distR="0">
            <wp:extent cx="6120130" cy="120967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Dell'Istituto Tecnico Statale </w:t>
        <w:br/>
        <w:t xml:space="preserve">"C. Cattaneo" 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San Miniato (PI)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Oggetto: </w:t>
        <w:tab/>
        <w:t xml:space="preserve">PNRR </w:t>
      </w:r>
      <w:r>
        <w:rPr>
          <w:rFonts w:ascii="Times New Roman" w:hAnsi="Times New Roman"/>
          <w:b/>
          <w:bCs/>
          <w:sz w:val="28"/>
          <w:lang w:bidi="it-IT"/>
        </w:rPr>
        <w:t>OLS2024 -</w:t>
      </w:r>
      <w:r>
        <w:rPr>
          <w:rFonts w:ascii="Times New Roman" w:hAnsi="Times New Roman"/>
          <w:b/>
          <w:bCs/>
          <w:sz w:val="22"/>
          <w:lang w:bidi="it-IT"/>
        </w:rPr>
        <w:t xml:space="preserve"> </w:t>
      </w:r>
      <w:r>
        <w:rPr>
          <w:rFonts w:ascii="Times New Roman" w:hAnsi="Times New Roman"/>
          <w:b/>
          <w:bCs/>
          <w:lang w:bidi="it-IT"/>
        </w:rPr>
        <w:t xml:space="preserve">percorsi individuali di rafforzamento attraverso mentoring e orientamento, coaching motivazionale in favore degli studenti con particolari fragilità e/o a rischio di abbandono </w:t>
      </w:r>
      <w:r>
        <w:rPr>
          <w:rFonts w:ascii="Times New Roman" w:hAnsi="Times New Roman"/>
          <w:b/>
          <w:bCs/>
        </w:rPr>
        <w:t>- Candidatura personale docente attività didattiche dispersione scolastica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andard"/>
        <w:jc w:val="both"/>
        <w:rPr/>
      </w:pPr>
      <w:bookmarkStart w:id="0" w:name="__DdeLink__8149_311253437"/>
      <w:r>
        <w:rPr>
          <w:b w:val="false"/>
          <w:bCs w:val="false"/>
          <w:i/>
          <w:iCs/>
          <w:color w:val="auto"/>
          <w:sz w:val="20"/>
          <w:szCs w:val="20"/>
          <w:lang w:bidi="it-IT"/>
        </w:rPr>
        <w:t xml:space="preserve">La domanda dovrà essere compilata utilizzando il presente modello di candidatura e inviata al seguente indirizzo email: </w:t>
      </w:r>
      <w:hyperlink r:id="rId3">
        <w:r>
          <w:rPr>
            <w:rStyle w:val="ListLabel27"/>
            <w:b w:val="false"/>
            <w:bCs w:val="false"/>
            <w:i/>
            <w:iCs/>
            <w:color w:val="auto"/>
            <w:sz w:val="20"/>
            <w:szCs w:val="20"/>
          </w:rPr>
          <w:t>pitd070007@istruzione.it</w:t>
        </w:r>
      </w:hyperlink>
      <w:r>
        <w:rPr>
          <w:rStyle w:val="ListLabel27"/>
          <w:b w:val="false"/>
          <w:bCs w:val="false"/>
          <w:i/>
          <w:iCs/>
          <w:color w:val="auto"/>
          <w:sz w:val="20"/>
          <w:szCs w:val="20"/>
        </w:rPr>
        <w:t xml:space="preserve"> </w:t>
      </w:r>
      <w:r>
        <w:rPr>
          <w:b w:val="false"/>
          <w:bCs w:val="false"/>
          <w:i/>
          <w:iCs/>
          <w:color w:val="auto"/>
          <w:sz w:val="20"/>
          <w:szCs w:val="20"/>
          <w:lang w:bidi="it-IT"/>
        </w:rPr>
        <w:t xml:space="preserve"> specificando nell’oggetto “</w:t>
      </w:r>
      <w:r>
        <w:rPr>
          <w:b w:val="false"/>
          <w:bCs w:val="false"/>
          <w:i/>
          <w:iCs/>
          <w:color w:val="auto"/>
          <w:sz w:val="20"/>
          <w:szCs w:val="20"/>
          <w:highlight w:val="yellow"/>
          <w:lang w:bidi="it-IT"/>
        </w:rPr>
        <w:t>PNRR Candidatura personale esperto/mentor attività didattiche dispersione scolastica – cod. MENTORING-23-24</w:t>
      </w:r>
      <w:r>
        <w:rPr>
          <w:b w:val="false"/>
          <w:bCs w:val="false"/>
          <w:i/>
          <w:iCs/>
          <w:color w:val="auto"/>
          <w:sz w:val="20"/>
          <w:szCs w:val="20"/>
          <w:lang w:bidi="it-IT"/>
        </w:rPr>
        <w:t xml:space="preserve">”. </w:t>
      </w:r>
      <w:bookmarkEnd w:id="0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t>BANDO DI RECLUTAMENTO per la selezione di personale docente interno di questo Istituto per attività didattiche relative all’avviso “Azioni di prevenzione e contrasto alla dispersione scolastica (D.M. 170/2022)”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037"/>
        <w:gridCol w:w="7600"/>
      </w:tblGrid>
      <w:tr>
        <w:trPr/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rFonts w:ascii="Times New Roman" w:hAnsi="Times New Roman"/>
                <w:sz w:val="20"/>
                <w:szCs w:val="20"/>
                <w:lang w:bidi="it-IT"/>
              </w:rPr>
              <w:t>Titolo avviso/decreto</w:t>
            </w:r>
          </w:p>
        </w:tc>
        <w:tc>
          <w:tcPr>
            <w:tcW w:w="7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rFonts w:ascii="Times New Roman" w:hAnsi="Times New Roman"/>
                <w:sz w:val="20"/>
                <w:szCs w:val="20"/>
                <w:lang w:bidi="it-IT"/>
              </w:rPr>
              <w:t>Azioni di prevenzione e contrasto alla dispersione scolastica - (D.M. 170/2022)</w:t>
            </w:r>
          </w:p>
        </w:tc>
      </w:tr>
      <w:tr>
        <w:trPr/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rFonts w:ascii="Times New Roman" w:hAnsi="Times New Roman"/>
                <w:sz w:val="20"/>
                <w:szCs w:val="20"/>
                <w:lang w:bidi="it-IT"/>
              </w:rPr>
              <w:t>Codice avviso/decreto</w:t>
            </w:r>
          </w:p>
        </w:tc>
        <w:tc>
          <w:tcPr>
            <w:tcW w:w="7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rFonts w:ascii="Times New Roman" w:hAnsi="Times New Roman"/>
                <w:sz w:val="20"/>
                <w:szCs w:val="20"/>
                <w:lang w:bidi="it-IT"/>
              </w:rPr>
              <w:t>M4C1I1.4-2022-981</w:t>
            </w:r>
          </w:p>
        </w:tc>
      </w:tr>
      <w:tr>
        <w:trPr/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rFonts w:ascii="Times New Roman" w:hAnsi="Times New Roman"/>
                <w:sz w:val="20"/>
                <w:szCs w:val="20"/>
                <w:lang w:bidi="it-IT"/>
              </w:rPr>
              <w:t>Linea di investimento</w:t>
            </w:r>
          </w:p>
        </w:tc>
        <w:tc>
          <w:tcPr>
            <w:tcW w:w="7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rFonts w:ascii="Times New Roman" w:hAnsi="Times New Roman"/>
                <w:sz w:val="20"/>
                <w:szCs w:val="20"/>
                <w:lang w:bidi="it-IT"/>
              </w:rPr>
              <w:t>M4C1I1.4 - Riduzione dei divari territoriali</w:t>
            </w:r>
          </w:p>
        </w:tc>
      </w:tr>
      <w:tr>
        <w:trPr/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rFonts w:ascii="Times New Roman" w:hAnsi="Times New Roman"/>
                <w:sz w:val="20"/>
                <w:szCs w:val="20"/>
                <w:lang w:bidi="it-IT"/>
              </w:rPr>
              <w:t>Codice CUP</w:t>
            </w:r>
          </w:p>
        </w:tc>
        <w:tc>
          <w:tcPr>
            <w:tcW w:w="7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rFonts w:ascii="Times New Roman" w:hAnsi="Times New Roman"/>
                <w:sz w:val="20"/>
                <w:szCs w:val="20"/>
                <w:lang w:bidi="it-IT"/>
              </w:rPr>
              <w:t>E24D22002860006</w:t>
            </w:r>
          </w:p>
        </w:tc>
      </w:tr>
      <w:tr>
        <w:trPr/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rFonts w:ascii="Times New Roman" w:hAnsi="Times New Roman"/>
                <w:sz w:val="20"/>
                <w:szCs w:val="20"/>
                <w:lang w:bidi="it-IT"/>
              </w:rPr>
              <w:t>Importo Finanziato</w:t>
            </w:r>
          </w:p>
        </w:tc>
        <w:tc>
          <w:tcPr>
            <w:tcW w:w="7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rFonts w:ascii="Times New Roman" w:hAnsi="Times New Roman"/>
                <w:sz w:val="20"/>
                <w:szCs w:val="20"/>
                <w:lang w:bidi="it-IT"/>
              </w:rPr>
              <w:t>210.102,80 €</w:t>
            </w:r>
          </w:p>
        </w:tc>
      </w:tr>
      <w:tr>
        <w:trPr/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rFonts w:ascii="Times New Roman" w:hAnsi="Times New Roman"/>
                <w:sz w:val="20"/>
                <w:szCs w:val="20"/>
                <w:lang w:bidi="it-IT"/>
              </w:rPr>
              <w:t>Codice progetto</w:t>
            </w:r>
          </w:p>
        </w:tc>
        <w:tc>
          <w:tcPr>
            <w:tcW w:w="7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rFonts w:ascii="Times New Roman" w:hAnsi="Times New Roman"/>
                <w:sz w:val="20"/>
                <w:szCs w:val="20"/>
                <w:lang w:bidi="it-IT"/>
              </w:rPr>
              <w:t>M4C1I1.4-2022-981-P-11219</w:t>
            </w:r>
          </w:p>
        </w:tc>
      </w:tr>
      <w:tr>
        <w:trPr/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rFonts w:ascii="Times New Roman" w:hAnsi="Times New Roman"/>
                <w:sz w:val="20"/>
                <w:szCs w:val="20"/>
                <w:lang w:bidi="it-IT"/>
              </w:rPr>
              <w:t>Titolo Progetto</w:t>
            </w:r>
          </w:p>
        </w:tc>
        <w:tc>
          <w:tcPr>
            <w:tcW w:w="7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rFonts w:ascii="Times New Roman" w:hAnsi="Times New Roman"/>
                <w:sz w:val="20"/>
                <w:szCs w:val="20"/>
                <w:lang w:bidi="it-IT"/>
              </w:rPr>
              <w:t>M4C1I1.4-2022-981 Azioni di prevenzione e contrasto della dispersione scolastica</w:t>
            </w:r>
          </w:p>
        </w:tc>
      </w:tr>
      <w:tr>
        <w:trPr/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rFonts w:ascii="Times New Roman" w:hAnsi="Times New Roman"/>
                <w:sz w:val="20"/>
                <w:szCs w:val="20"/>
                <w:lang w:bidi="it-IT"/>
              </w:rPr>
              <w:t>Sotto-azione</w:t>
            </w:r>
          </w:p>
        </w:tc>
        <w:tc>
          <w:tcPr>
            <w:tcW w:w="7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it-IT"/>
              </w:rPr>
              <w:t>MENTORING-23-24:</w:t>
            </w:r>
            <w:r>
              <w:rPr>
                <w:rFonts w:ascii="Times New Roman" w:hAnsi="Times New Roman"/>
                <w:sz w:val="20"/>
                <w:szCs w:val="20"/>
                <w:lang w:bidi="it-IT"/>
              </w:rPr>
              <w:t xml:space="preserve"> percorsi individuali di rafforzamento attraverso mentoring e orientamento, coaching motivazionale in favore degli studenti con particolari fragilità e/o a rischio di abbandono.</w:t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3175" b="3175"/>
                <wp:wrapNone/>
                <wp:docPr id="2" name="shapetype_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75" stroked="f" style="position:absolute;margin-left:0pt;margin-top:0.05pt;width:50.05pt;height:50.0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</w:rPr>
        <w:t xml:space="preserve">Il/la sottoscritto/a </w:t>
      </w:r>
      <w:r>
        <w:rPr/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257.3pt;height:16.85pt" type="#shapetype_75"/>
          <w:control r:id="rId4" w:name="Casella di testo 1" w:shapeid="control_shape_0"/>
        </w:objec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a </w:t>
      </w:r>
      <w:r>
        <w:rPr/>
        <w:object>
          <v:shape id="control_shape_1" style="width:257.3pt;height:16.85pt" type="#shapetype_75"/>
          <w:control r:id="rId5" w:name="Casella di testo 11" w:shapeid="control_shape_1"/>
        </w:object>
      </w:r>
      <w:r>
        <w:rPr>
          <w:rFonts w:ascii="Times New Roman" w:hAnsi="Times New Roman"/>
        </w:rPr>
        <w:t xml:space="preserve"> prov. </w:t>
      </w:r>
      <w:r>
        <w:rPr/>
        <w:object>
          <v:shape id="control_shape_2" style="width:28.4pt;height:16.85pt" type="#shapetype_75"/>
          <w:control r:id="rId6" w:name="Casella di testo 2" w:shapeid="control_shape_2"/>
        </w:object>
      </w:r>
      <w:r>
        <w:rPr>
          <w:rFonts w:ascii="Times New Roman" w:hAnsi="Times New Roman"/>
        </w:rPr>
        <w:t xml:space="preserve"> </w:t>
      </w:r>
      <w:bookmarkStart w:id="2" w:name="__DdeLink__3179_108317034"/>
      <w:r>
        <w:rPr>
          <w:rFonts w:ascii="Times New Roman" w:hAnsi="Times New Roman"/>
        </w:rPr>
        <w:t xml:space="preserve">il </w:t>
      </w:r>
      <w:r>
        <w:rPr/>
        <w:object>
          <v:shape id="control_shape_3" style="width:90.2pt;height:16.85pt" type="#shapetype_75"/>
          <w:control r:id="rId7" w:name="Casella di testo 21" w:shapeid="control_shape_3"/>
        </w:object>
      </w:r>
      <w:r>
        <w:rPr>
          <w:rFonts w:ascii="Times New Roman" w:hAnsi="Times New Roman"/>
        </w:rPr>
        <w:t xml:space="preserve"> </w:t>
      </w:r>
      <w:bookmarkEnd w:id="2"/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residente a </w:t>
      </w:r>
      <w:r>
        <w:rPr/>
        <w:object>
          <v:shape id="control_shape_4" style="width:170.35pt;height:16.85pt" type="#shapetype_75"/>
          <w:control r:id="rId8" w:name="Casella di testo 12" w:shapeid="control_shape_4"/>
        </w:object>
      </w:r>
      <w:r>
        <w:rPr>
          <w:rFonts w:ascii="Times New Roman" w:hAnsi="Times New Roman"/>
        </w:rPr>
        <w:t xml:space="preserve">  prov. </w:t>
      </w:r>
      <w:r>
        <w:rPr/>
        <w:object>
          <v:shape id="control_shape_5" style="width:28.4pt;height:16.85pt" type="#shapetype_75"/>
          <w:control r:id="rId9" w:name="Casella di testo 22" w:shapeid="control_shape_5"/>
        </w:object>
      </w:r>
      <w:r>
        <w:rPr>
          <w:rFonts w:ascii="Times New Roman" w:hAnsi="Times New Roman"/>
        </w:rPr>
        <w:t xml:space="preserve"> C.A.P. </w:t>
      </w:r>
      <w:r>
        <w:rPr/>
        <w:object>
          <v:shape id="control_shape_6" style="width:90.2pt;height:16.85pt" type="#shapetype_75"/>
          <w:control r:id="rId10" w:name="Casella di testo 23" w:shapeid="control_shape_6"/>
        </w:objec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Via/</w:t>
      </w:r>
      <w:bookmarkStart w:id="3" w:name="__DdeLink__3165_108317034"/>
      <w:r>
        <w:rPr>
          <w:rFonts w:ascii="Times New Roman" w:hAnsi="Times New Roman"/>
        </w:rPr>
        <w:t xml:space="preserve">Piazza </w:t>
      </w:r>
      <w:r>
        <w:rPr/>
        <w:object>
          <v:shape id="control_shape_7" style="width:170.35pt;height:16.85pt" type="#shapetype_75"/>
          <w:control r:id="rId11" w:name="Casella di testo 24" w:shapeid="control_shape_7"/>
        </w:object>
      </w:r>
      <w:r>
        <w:rPr>
          <w:rFonts w:ascii="Times New Roman" w:hAnsi="Times New Roman"/>
        </w:rPr>
        <w:t xml:space="preserve"> </w:t>
      </w:r>
      <w:bookmarkEnd w:id="3"/>
      <w:r>
        <w:rPr>
          <w:rFonts w:ascii="Times New Roman" w:hAnsi="Times New Roman"/>
        </w:rPr>
        <w:t xml:space="preserve">n. civico </w:t>
      </w:r>
      <w:r>
        <w:rPr/>
        <w:object>
          <v:shape id="control_shape_8" style="width:28.4pt;height:16.85pt" type="#shapetype_75"/>
          <w:control r:id="rId12" w:name="Casella di testo 25" w:shapeid="control_shape_8"/>
        </w:objec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Codice Fiscale</w:t>
      </w:r>
      <w:bookmarkStart w:id="4" w:name="__DdeLink__3165_1083170341"/>
      <w:r>
        <w:rPr>
          <w:rFonts w:ascii="Times New Roman" w:hAnsi="Times New Roman"/>
        </w:rPr>
        <w:t xml:space="preserve"> </w:t>
      </w:r>
      <w:r>
        <w:rPr/>
        <w:object>
          <v:shape id="control_shape_9" style="width:170.35pt;height:16.85pt" type="#shapetype_75"/>
          <w:control r:id="rId13" w:name="Casella di testo 26" w:shapeid="control_shape_9"/>
        </w:object>
      </w:r>
      <w:r>
        <w:rPr>
          <w:rFonts w:ascii="Times New Roman" w:hAnsi="Times New Roman"/>
        </w:rPr>
        <w:t xml:space="preserve"> </w:t>
      </w:r>
      <w:bookmarkEnd w:id="4"/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Telefono fisso  </w:t>
      </w:r>
      <w:r>
        <w:rPr/>
        <w:object>
          <v:shape id="control_shape_10" style="width:170.35pt;height:16.85pt" type="#shapetype_75"/>
          <w:control r:id="rId14" w:name="Casella di testo 27" w:shapeid="control_shape_10"/>
        </w:object>
      </w:r>
      <w:r>
        <w:rPr>
          <w:rFonts w:ascii="Times New Roman" w:hAnsi="Times New Roman"/>
        </w:rPr>
        <w:t xml:space="preserve"> cellulare  </w:t>
      </w:r>
      <w:r>
        <w:rPr/>
        <w:object>
          <v:shape id="control_shape_11" style="width:170.35pt;height:16.85pt" type="#shapetype_75"/>
          <w:control r:id="rId15" w:name="Casella di testo 28" w:shapeid="control_shape_11"/>
        </w:objec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  </w:t>
      </w:r>
      <w:r>
        <w:rPr/>
        <w:object>
          <v:shape id="control_shape_12" style="width:283.1pt;height:16.85pt" type="#shapetype_75"/>
          <w:control r:id="rId16" w:name="Casella di testo 29" w:shapeid="control_shape_12"/>
        </w:objec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bookmarkStart w:id="5" w:name="__DdeLink__1268_2510604688"/>
      <w:bookmarkEnd w:id="5"/>
      <w:r>
        <w:rPr>
          <w:rFonts w:ascii="Times New Roman" w:hAnsi="Times New Roman"/>
        </w:rPr>
        <w:t xml:space="preserve">Con contratto </w:t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/>
        </w:rPr>
      </w:pPr>
      <w:r>
        <w:rPr/>
        <w:object>
          <v:shape id="control_shape_13" style="width:14.1pt;height:14.1pt" type="#shapetype_75"/>
          <w:control r:id="rId17" w:name="Casella di testo 215" w:shapeid="control_shape_13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tempo indeterminato </w:t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/>
        </w:rPr>
      </w:pPr>
      <w:r>
        <w:rPr/>
        <w:object>
          <v:shape id="control_shape_14" style="width:14.1pt;height:14.1pt" type="#shapetype_75"/>
          <w:control r:id="rId18" w:name="Casella di testo 216" w:shapeid="control_shape_14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tempo determinato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/>
        <w:object>
          <v:shape id="control_shape_15" style="width:14.1pt;height:14.1pt" type="#shapetype_75"/>
          <w:control r:id="rId19" w:name="Casella di testo 217" w:shapeid="control_shape_15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fino al termine delle attività didattiche</w:t>
      </w:r>
    </w:p>
    <w:p>
      <w:pPr>
        <w:pStyle w:val="Normal"/>
        <w:spacing w:lineRule="auto" w:line="36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 H I E D E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sz w:val="20"/>
          <w:szCs w:val="20"/>
          <w:lang w:bidi="it-IT"/>
        </w:rPr>
      </w:pPr>
      <w:r>
        <w:rPr>
          <w:rFonts w:ascii="Times New Roman" w:hAnsi="Times New Roman"/>
        </w:rPr>
        <w:t xml:space="preserve">di partecipare alla selezione per l’affidamento dell’incarico per azioni didattiche relative all’avviso “Azioni di prevenzione e contrasto alla dispersione scolastica (D.M. 170/2022)” Sotto-azione: </w:t>
        <w:br/>
      </w:r>
      <w:r>
        <w:rPr>
          <w:rFonts w:ascii="Times New Roman" w:hAnsi="Times New Roman"/>
          <w:bCs/>
          <w:sz w:val="22"/>
          <w:lang w:bidi="it-IT"/>
        </w:rPr>
        <w:t>Percorsi formativi e laboratoriali co-curriculari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 dichiara di candidarsi per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spacing w:lineRule="auto" w:line="360" w:before="0" w:after="57"/>
        <w:jc w:val="both"/>
        <w:textAlignment w:val="baseline"/>
        <w:rPr>
          <w:rFonts w:ascii="Times New Roman" w:hAnsi="Times New Roman"/>
        </w:rPr>
      </w:pPr>
      <w:r>
        <w:rPr/>
        <w:object>
          <v:shape id="control_shape_16" style="width:14.1pt;height:14.1pt" type="#shapetype_75"/>
          <w:control r:id="rId20" w:name="Casella di testo 215282" w:shapeid="control_shape_16"/>
        </w:object>
      </w:r>
      <w:r>
        <w:rPr>
          <w:rFonts w:eastAsia="Times New Roman" w:cs="Times New Roman" w:ascii="Times New Roman" w:hAnsi="Times New Roman"/>
          <w:b/>
          <w:bCs/>
          <w:kern w:val="0"/>
          <w:lang w:eastAsia="it-IT" w:bidi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kern w:val="0"/>
          <w:lang w:eastAsia="it-IT" w:bidi="it-IT"/>
        </w:rPr>
        <w:t>OCM  - mentoring per orientamento e coaching motivazionale (biennio)</w:t>
      </w:r>
    </w:p>
    <w:p>
      <w:pPr>
        <w:pStyle w:val="Normal"/>
        <w:suppressAutoHyphens w:val="true"/>
        <w:spacing w:lineRule="auto" w:line="360" w:before="0" w:after="57"/>
        <w:jc w:val="both"/>
        <w:textAlignment w:val="baseline"/>
        <w:rPr>
          <w:rFonts w:ascii="Times New Roman" w:hAnsi="Times New Roman"/>
        </w:rPr>
      </w:pPr>
      <w:r>
        <w:rPr/>
        <w:object>
          <v:shape id="control_shape_17" style="width:14.1pt;height:14.1pt" type="#shapetype_75"/>
          <w:control r:id="rId21" w:name="Casella di testo 215282" w:shapeid="control_shape_17"/>
        </w:object>
      </w:r>
      <w:r>
        <w:rPr>
          <w:rFonts w:eastAsia="Times New Roman" w:cs="Times New Roman" w:ascii="Times New Roman" w:hAnsi="Times New Roman"/>
          <w:b/>
          <w:bCs/>
          <w:kern w:val="0"/>
          <w:lang w:eastAsia="it-IT" w:bidi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kern w:val="0"/>
          <w:lang w:eastAsia="it-IT" w:bidi="it-IT"/>
        </w:rPr>
        <w:t>DTS  - mentoring disciplinare - area tecnico-scientifica (biennio)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/>
        <w:object>
          <v:shape id="control_shape_18" style="width:14.1pt;height:14.1pt" type="#shapetype_75"/>
          <w:control r:id="rId22" w:name="Casella di testo 215282" w:shapeid="control_shape_18"/>
        </w:object>
      </w:r>
      <w:r>
        <w:rPr>
          <w:rFonts w:ascii="Times New Roman" w:hAnsi="Times New Roman"/>
          <w:b/>
          <w:bCs/>
          <w:lang w:bidi="it-IT"/>
        </w:rPr>
        <w:t xml:space="preserve"> </w:t>
      </w:r>
      <w:r>
        <w:rPr>
          <w:rFonts w:ascii="Times New Roman" w:hAnsi="Times New Roman"/>
          <w:b/>
          <w:bCs/>
          <w:lang w:bidi="it-IT"/>
        </w:rPr>
        <w:t>DLU  - mentoring disciplinare - area linguistico-umanistica (biennio)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/>
        <w:object>
          <v:shape id="control_shape_19" style="width:14.1pt;height:14.1pt" type="#shapetype_75"/>
          <w:control r:id="rId23" w:name="Casella di testo 215282" w:shapeid="control_shape_19"/>
        </w:object>
      </w:r>
      <w:r>
        <w:rPr>
          <w:rFonts w:ascii="Times New Roman" w:hAnsi="Times New Roman"/>
          <w:b/>
          <w:bCs/>
          <w:lang w:bidi="it-IT"/>
        </w:rPr>
        <w:t xml:space="preserve"> </w:t>
      </w:r>
      <w:r>
        <w:rPr>
          <w:rFonts w:ascii="Times New Roman" w:hAnsi="Times New Roman"/>
          <w:b/>
          <w:bCs/>
          <w:lang w:bidi="it-IT"/>
        </w:rPr>
        <w:t>MTRI -mentoring disciplinare rivolto a studenti del biennio e del triennio</w:t>
      </w:r>
    </w:p>
    <w:p>
      <w:pPr>
        <w:pStyle w:val="Normal"/>
        <w:jc w:val="both"/>
        <w:rPr>
          <w:rFonts w:ascii="Times New Roman" w:hAnsi="Times New Roman"/>
          <w:b/>
          <w:b/>
          <w:bCs/>
          <w:lang w:bidi="it-IT"/>
        </w:rPr>
      </w:pPr>
      <w:r>
        <w:rPr>
          <w:rFonts w:ascii="Times New Roman" w:hAnsi="Times New Roman"/>
          <w:b/>
          <w:bCs/>
          <w:lang w:bidi="it-IT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Classe di concorso di insegnamento e/o per le quali si dispone di titolo di accesso o di abilitazione</w:t>
      </w:r>
    </w:p>
    <w:p>
      <w:pPr>
        <w:pStyle w:val="Normal"/>
        <w:ind w:left="709" w:hanging="0"/>
        <w:jc w:val="left"/>
        <w:rPr>
          <w:rFonts w:ascii="Times New Roman" w:hAnsi="Times New Roman"/>
        </w:rPr>
      </w:pPr>
      <w:r>
        <w:rPr/>
        <w:object>
          <v:shape id="control_shape_20" style="width:14.1pt;height:14.1pt" type="#shapetype_75"/>
          <w:control r:id="rId24" w:name="Casella di testo 215282" w:shapeid="control_shape_20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A012 - DISCIPL LETTERARIE/STORIA</w:t>
      </w:r>
    </w:p>
    <w:p>
      <w:pPr>
        <w:pStyle w:val="Normal"/>
        <w:ind w:left="709" w:hanging="0"/>
        <w:jc w:val="left"/>
        <w:rPr>
          <w:rFonts w:ascii="Times New Roman" w:hAnsi="Times New Roman"/>
        </w:rPr>
      </w:pPr>
      <w:r>
        <w:rPr/>
        <w:object>
          <v:shape id="control_shape_21" style="width:14.1pt;height:14.1pt" type="#shapetype_75"/>
          <w:control r:id="rId25" w:name="Casella di testo 215282" w:shapeid="control_shape_21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A020 - FISICA</w:t>
      </w:r>
    </w:p>
    <w:p>
      <w:pPr>
        <w:pStyle w:val="Normal"/>
        <w:ind w:left="709" w:hanging="0"/>
        <w:jc w:val="left"/>
        <w:rPr>
          <w:rFonts w:ascii="Times New Roman" w:hAnsi="Times New Roman"/>
        </w:rPr>
      </w:pPr>
      <w:r>
        <w:rPr/>
        <w:object>
          <v:shape id="control_shape_22" style="width:14.1pt;height:14.1pt" type="#shapetype_75"/>
          <w:control r:id="rId26" w:name="Casella di testo 215282" w:shapeid="control_shape_22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A021 - GEOGRAFIA</w:t>
      </w:r>
    </w:p>
    <w:p>
      <w:pPr>
        <w:pStyle w:val="Normal"/>
        <w:ind w:left="709" w:hanging="0"/>
        <w:jc w:val="left"/>
        <w:rPr>
          <w:rFonts w:ascii="Times New Roman" w:hAnsi="Times New Roman"/>
        </w:rPr>
      </w:pPr>
      <w:r>
        <w:rPr/>
        <w:object>
          <v:shape id="control_shape_23" style="width:14.1pt;height:14.1pt" type="#shapetype_75"/>
          <w:control r:id="rId27" w:name="Casella di testo 215282" w:shapeid="control_shape_23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A026/A047 - MATEMATICA</w:t>
      </w:r>
    </w:p>
    <w:p>
      <w:pPr>
        <w:pStyle w:val="Normal"/>
        <w:ind w:left="709" w:hanging="0"/>
        <w:jc w:val="left"/>
        <w:rPr>
          <w:rFonts w:ascii="Times New Roman" w:hAnsi="Times New Roman"/>
        </w:rPr>
      </w:pPr>
      <w:r>
        <w:rPr/>
        <w:object>
          <v:shape id="control_shape_24" style="width:14.1pt;height:14.1pt" type="#shapetype_75"/>
          <w:control r:id="rId28" w:name="Casella di testo 215282" w:shapeid="control_shape_24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A034 - CHIMICA</w:t>
      </w:r>
    </w:p>
    <w:p>
      <w:pPr>
        <w:pStyle w:val="Normal"/>
        <w:ind w:left="709" w:hanging="0"/>
        <w:jc w:val="left"/>
        <w:rPr>
          <w:rFonts w:ascii="Times New Roman" w:hAnsi="Times New Roman"/>
        </w:rPr>
      </w:pPr>
      <w:r>
        <w:rPr/>
        <w:object>
          <v:shape id="control_shape_25" style="width:14.1pt;height:14.1pt" type="#shapetype_75"/>
          <w:control r:id="rId29" w:name="Casella di testo 215282" w:shapeid="control_shape_25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A037 - COSTRUZIONI/GRAFICA</w:t>
      </w:r>
    </w:p>
    <w:p>
      <w:pPr>
        <w:pStyle w:val="Normal"/>
        <w:ind w:left="709" w:hanging="0"/>
        <w:jc w:val="left"/>
        <w:rPr>
          <w:rFonts w:ascii="Times New Roman" w:hAnsi="Times New Roman"/>
        </w:rPr>
      </w:pPr>
      <w:r>
        <w:rPr/>
        <w:object>
          <v:shape id="control_shape_26" style="width:14.1pt;height:14.1pt" type="#shapetype_75"/>
          <w:control r:id="rId30" w:name="Casella di testo 215282" w:shapeid="control_shape_26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A041 - INFORMATICA</w:t>
      </w:r>
    </w:p>
    <w:p>
      <w:pPr>
        <w:pStyle w:val="Normal"/>
        <w:ind w:left="709" w:hanging="0"/>
        <w:jc w:val="left"/>
        <w:rPr>
          <w:rFonts w:ascii="Times New Roman" w:hAnsi="Times New Roman"/>
        </w:rPr>
      </w:pPr>
      <w:r>
        <w:rPr/>
        <w:object>
          <v:shape id="control_shape_27" style="width:14.1pt;height:14.1pt" type="#shapetype_75"/>
          <w:control r:id="rId31" w:name="Casella di testo 215282" w:shapeid="control_shape_27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A045 - ECONOMIA AZIENDALE</w:t>
      </w:r>
    </w:p>
    <w:p>
      <w:pPr>
        <w:pStyle w:val="Normal"/>
        <w:ind w:left="709" w:hanging="0"/>
        <w:jc w:val="left"/>
        <w:rPr>
          <w:rFonts w:ascii="Times New Roman" w:hAnsi="Times New Roman"/>
        </w:rPr>
      </w:pPr>
      <w:r>
        <w:rPr/>
        <w:object>
          <v:shape id="control_shape_28" style="width:14.1pt;height:14.1pt" type="#shapetype_75"/>
          <w:control r:id="rId32" w:name="Casella di testo 215282" w:shapeid="control_shape_28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A046 - DIRITTO</w:t>
      </w:r>
    </w:p>
    <w:p>
      <w:pPr>
        <w:pStyle w:val="Normal"/>
        <w:ind w:left="709" w:hanging="0"/>
        <w:jc w:val="left"/>
        <w:rPr>
          <w:rFonts w:ascii="Times New Roman" w:hAnsi="Times New Roman"/>
        </w:rPr>
      </w:pPr>
      <w:r>
        <w:rPr/>
        <w:object>
          <v:shape id="control_shape_29" style="width:14.1pt;height:14.1pt" type="#shapetype_75"/>
          <w:control r:id="rId33" w:name="Casella di testo 215282" w:shapeid="control_shape_29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A048 - SCIENZE MOTORIE</w:t>
      </w:r>
    </w:p>
    <w:p>
      <w:pPr>
        <w:pStyle w:val="Normal"/>
        <w:ind w:left="709" w:hanging="0"/>
        <w:jc w:val="left"/>
        <w:rPr>
          <w:rFonts w:ascii="Times New Roman" w:hAnsi="Times New Roman"/>
        </w:rPr>
      </w:pPr>
      <w:r>
        <w:rPr/>
        <w:object>
          <v:shape id="control_shape_30" style="width:14.1pt;height:14.1pt" type="#shapetype_75"/>
          <w:control r:id="rId34" w:name="Casella di testo 215282" w:shapeid="control_shape_30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A050 - SCIENZE NAT., CHIM. E BIOLOG.</w:t>
      </w:r>
    </w:p>
    <w:p>
      <w:pPr>
        <w:pStyle w:val="Normal"/>
        <w:ind w:left="709" w:hanging="0"/>
        <w:jc w:val="left"/>
        <w:rPr>
          <w:rFonts w:ascii="Times New Roman" w:hAnsi="Times New Roman"/>
        </w:rPr>
      </w:pPr>
      <w:r>
        <w:rPr/>
        <w:object>
          <v:shape id="control_shape_31" style="width:14.1pt;height:14.1pt" type="#shapetype_75"/>
          <w:control r:id="rId35" w:name="Casella di testo 215282" w:shapeid="control_shape_31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A054 - ARTE</w:t>
      </w:r>
    </w:p>
    <w:p>
      <w:pPr>
        <w:pStyle w:val="Normal"/>
        <w:ind w:left="709" w:hanging="0"/>
        <w:jc w:val="left"/>
        <w:rPr>
          <w:rFonts w:ascii="Times New Roman" w:hAnsi="Times New Roman"/>
        </w:rPr>
      </w:pPr>
      <w:r>
        <w:rPr/>
        <w:object>
          <v:shape id="control_shape_32" style="width:14.1pt;height:14.1pt" type="#shapetype_75"/>
          <w:control r:id="rId36" w:name="Casella di testo 215282" w:shapeid="control_shape_32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AA24 - FRANCESE</w:t>
      </w:r>
    </w:p>
    <w:p>
      <w:pPr>
        <w:pStyle w:val="Normal"/>
        <w:ind w:left="709" w:hanging="0"/>
        <w:jc w:val="left"/>
        <w:rPr>
          <w:rFonts w:ascii="Times New Roman" w:hAnsi="Times New Roman"/>
        </w:rPr>
      </w:pPr>
      <w:r>
        <w:rPr/>
        <w:object>
          <v:shape id="control_shape_33" style="width:14.1pt;height:14.1pt" type="#shapetype_75"/>
          <w:control r:id="rId37" w:name="Casella di testo 215282" w:shapeid="control_shape_33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AB24 - INGLESE</w:t>
      </w:r>
    </w:p>
    <w:p>
      <w:pPr>
        <w:pStyle w:val="Normal"/>
        <w:ind w:left="709" w:hanging="0"/>
        <w:jc w:val="left"/>
        <w:rPr>
          <w:rFonts w:ascii="Times New Roman" w:hAnsi="Times New Roman"/>
        </w:rPr>
      </w:pPr>
      <w:r>
        <w:rPr/>
        <w:object>
          <v:shape id="control_shape_34" style="width:14.1pt;height:14.1pt" type="#shapetype_75"/>
          <w:control r:id="rId38" w:name="Casella di testo 215282" w:shapeid="control_shape_34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AC24 - SPAGNOLO</w:t>
      </w:r>
    </w:p>
    <w:p>
      <w:pPr>
        <w:pStyle w:val="Normal"/>
        <w:ind w:left="709" w:hanging="0"/>
        <w:jc w:val="left"/>
        <w:rPr>
          <w:rFonts w:ascii="Times New Roman" w:hAnsi="Times New Roman"/>
        </w:rPr>
      </w:pPr>
      <w:r>
        <w:rPr/>
        <w:object>
          <v:shape id="control_shape_35" style="width:14.1pt;height:14.1pt" type="#shapetype_75"/>
          <w:control r:id="rId39" w:name="Casella di testo 215282" w:shapeid="control_shape_35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AD24 - TEDESCO</w:t>
      </w:r>
    </w:p>
    <w:p>
      <w:pPr>
        <w:pStyle w:val="Normal"/>
        <w:ind w:left="709" w:hanging="0"/>
        <w:jc w:val="left"/>
        <w:rPr>
          <w:rFonts w:ascii="Times New Roman" w:hAnsi="Times New Roman"/>
        </w:rPr>
      </w:pPr>
      <w:r>
        <w:rPr/>
        <w:object>
          <v:shape id="control_shape_36" style="width:14.1pt;height:14.1pt" type="#shapetype_75"/>
          <w:control r:id="rId40" w:name="Casella di testo 215282" w:shapeid="control_shape_36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B003 - LAB.FISICA</w:t>
      </w:r>
    </w:p>
    <w:p>
      <w:pPr>
        <w:pStyle w:val="Normal"/>
        <w:ind w:left="709" w:hanging="0"/>
        <w:jc w:val="left"/>
        <w:rPr>
          <w:rFonts w:ascii="Times New Roman" w:hAnsi="Times New Roman"/>
        </w:rPr>
      </w:pPr>
      <w:r>
        <w:rPr/>
        <w:object>
          <v:shape id="control_shape_37" style="width:14.1pt;height:14.1pt" type="#shapetype_75"/>
          <w:control r:id="rId41" w:name="Casella di testo 215282" w:shapeid="control_shape_37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B012 - LAB.CHIM</w:t>
      </w:r>
    </w:p>
    <w:p>
      <w:pPr>
        <w:pStyle w:val="Normal"/>
        <w:ind w:left="709" w:hanging="0"/>
        <w:jc w:val="left"/>
        <w:rPr>
          <w:rFonts w:ascii="Times New Roman" w:hAnsi="Times New Roman"/>
        </w:rPr>
      </w:pPr>
      <w:r>
        <w:rPr/>
        <w:object>
          <v:shape id="control_shape_38" style="width:14.1pt;height:14.1pt" type="#shapetype_75"/>
          <w:control r:id="rId42" w:name="Casella di testo 215282" w:shapeid="control_shape_38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B016 - LAB.INFORMATICA</w:t>
      </w:r>
    </w:p>
    <w:p>
      <w:pPr>
        <w:pStyle w:val="Normal"/>
        <w:ind w:left="709" w:hanging="0"/>
        <w:jc w:val="left"/>
        <w:rPr>
          <w:rFonts w:ascii="Times New Roman" w:hAnsi="Times New Roman"/>
        </w:rPr>
      </w:pPr>
      <w:r>
        <w:rPr/>
        <w:object>
          <v:shape id="control_shape_39" style="width:14.1pt;height:14.1pt" type="#shapetype_75"/>
          <w:control r:id="rId43" w:name="Casella di testo 215282" w:shapeid="control_shape_39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B017 - LAB.MECCANICA</w:t>
        <w:br/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sz w:val="22"/>
        </w:rPr>
      </w:pPr>
      <w:r>
        <w:rPr>
          <w:rFonts w:ascii="Times New Roman" w:hAnsi="Times New Roman"/>
          <w:sz w:val="22"/>
        </w:rPr>
        <w:t>A tal ﬁne il/la sottoscritto/a dichiara di:</w:t>
      </w:r>
    </w:p>
    <w:p>
      <w:pPr>
        <w:pStyle w:val="Normal"/>
        <w:numPr>
          <w:ilvl w:val="0"/>
          <w:numId w:val="1"/>
        </w:numPr>
        <w:jc w:val="both"/>
        <w:rPr>
          <w:sz w:val="22"/>
        </w:rPr>
      </w:pPr>
      <w:r>
        <w:rPr>
          <w:rFonts w:ascii="Times New Roman" w:hAnsi="Times New Roman"/>
          <w:sz w:val="22"/>
        </w:rPr>
        <w:t>avere preso visione del bando;</w:t>
      </w:r>
    </w:p>
    <w:p>
      <w:pPr>
        <w:pStyle w:val="Normal"/>
        <w:numPr>
          <w:ilvl w:val="0"/>
          <w:numId w:val="1"/>
        </w:numPr>
        <w:jc w:val="both"/>
        <w:rPr>
          <w:sz w:val="22"/>
        </w:rPr>
      </w:pPr>
      <w:r>
        <w:rPr>
          <w:rFonts w:ascii="Times New Roman" w:hAnsi="Times New Roman"/>
          <w:sz w:val="22"/>
        </w:rPr>
        <w:t>essere in possesso delle competenze circa le azioni formative per le quali si candida;</w:t>
      </w:r>
    </w:p>
    <w:p>
      <w:pPr>
        <w:pStyle w:val="Normal"/>
        <w:numPr>
          <w:ilvl w:val="0"/>
          <w:numId w:val="1"/>
        </w:numPr>
        <w:jc w:val="both"/>
        <w:rPr>
          <w:sz w:val="22"/>
        </w:rPr>
      </w:pPr>
      <w:r>
        <w:rPr>
          <w:rFonts w:ascii="Times New Roman" w:hAnsi="Times New Roman"/>
          <w:sz w:val="22"/>
        </w:rPr>
        <w:t>essere in possesso della cittadinanza italiana o di uno degli Stati membri dell’Unione Europea;</w:t>
      </w:r>
    </w:p>
    <w:p>
      <w:pPr>
        <w:pStyle w:val="Normal"/>
        <w:numPr>
          <w:ilvl w:val="0"/>
          <w:numId w:val="1"/>
        </w:numPr>
        <w:jc w:val="both"/>
        <w:rPr>
          <w:sz w:val="22"/>
        </w:rPr>
      </w:pPr>
      <w:r>
        <w:rPr>
          <w:rFonts w:ascii="Times New Roman" w:hAnsi="Times New Roman"/>
          <w:sz w:val="22"/>
        </w:rPr>
        <w:t>godere dei diritti civili e politici;</w:t>
      </w:r>
    </w:p>
    <w:p>
      <w:pPr>
        <w:pStyle w:val="Normal"/>
        <w:numPr>
          <w:ilvl w:val="0"/>
          <w:numId w:val="1"/>
        </w:numPr>
        <w:jc w:val="both"/>
        <w:rPr>
          <w:sz w:val="22"/>
        </w:rPr>
      </w:pPr>
      <w:r>
        <w:rPr>
          <w:rFonts w:ascii="Times New Roman" w:hAnsi="Times New Roman"/>
          <w:sz w:val="22"/>
        </w:rPr>
        <w:t>non avere riportato condanne penali e non essere destinatari di provvedimenti che riguardano misure di prevenzione, di decisioni civili e di provvedimenti amministrativi iscritti nel casellario giudiziale;</w:t>
      </w:r>
    </w:p>
    <w:p>
      <w:pPr>
        <w:pStyle w:val="Normal"/>
        <w:numPr>
          <w:ilvl w:val="0"/>
          <w:numId w:val="1"/>
        </w:numPr>
        <w:jc w:val="both"/>
        <w:rPr>
          <w:sz w:val="22"/>
        </w:rPr>
      </w:pPr>
      <w:r>
        <w:rPr>
          <w:rFonts w:ascii="Times New Roman" w:hAnsi="Times New Roman"/>
          <w:sz w:val="22"/>
        </w:rPr>
        <w:t>non essere a conoscenza di essere sottoposti a procedimenti penali;</w:t>
      </w:r>
    </w:p>
    <w:p>
      <w:pPr>
        <w:pStyle w:val="Normal"/>
        <w:numPr>
          <w:ilvl w:val="0"/>
          <w:numId w:val="1"/>
        </w:numPr>
        <w:jc w:val="both"/>
        <w:rPr>
          <w:sz w:val="22"/>
        </w:rPr>
      </w:pPr>
      <w:r>
        <w:rPr>
          <w:rFonts w:ascii="Times New Roman" w:hAnsi="Times New Roman"/>
          <w:sz w:val="22"/>
        </w:rPr>
        <w:t>di essere in possesso almeno di diploma di scuola secondaria di secondo grado;</w:t>
      </w:r>
    </w:p>
    <w:p>
      <w:pPr>
        <w:pStyle w:val="Normal"/>
        <w:numPr>
          <w:ilvl w:val="0"/>
          <w:numId w:val="1"/>
        </w:numPr>
        <w:jc w:val="both"/>
        <w:rPr>
          <w:sz w:val="22"/>
        </w:rPr>
      </w:pPr>
      <w:r>
        <w:rPr>
          <w:rFonts w:ascii="Times New Roman" w:hAnsi="Times New Roman"/>
          <w:sz w:val="22"/>
        </w:rPr>
        <w:t>di prestare servizio, nel corrente anno scolastico, presso l’Istituto “C. Cattaneo” di San Miniato (PI) o presso una scuola afferente alla rete “Radici e Ali” dell’Ambito Territoriale;</w:t>
      </w:r>
    </w:p>
    <w:p>
      <w:pPr>
        <w:pStyle w:val="Normal"/>
        <w:numPr>
          <w:ilvl w:val="0"/>
          <w:numId w:val="1"/>
        </w:numPr>
        <w:jc w:val="both"/>
        <w:rPr>
          <w:sz w:val="22"/>
        </w:rPr>
      </w:pPr>
      <w:r>
        <w:rPr>
          <w:rFonts w:ascii="Times New Roman" w:hAnsi="Times New Roman"/>
          <w:sz w:val="22"/>
        </w:rPr>
        <w:t>di essere consapevole che l’incarico sarà affidato solo in caso di effettiva attivazione delle azioni formative.</w:t>
      </w:r>
    </w:p>
    <w:p>
      <w:pPr>
        <w:pStyle w:val="Normal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Il/la sottoscritto/a autorizza il trattamento dei dati personali ai sensi del D.LGS. n.196/2003 per le sole ﬁnalità connesse al presente bando.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tbl>
      <w:tblPr>
        <w:tblW w:w="963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549"/>
        <w:gridCol w:w="2388"/>
        <w:gridCol w:w="1701"/>
      </w:tblGrid>
      <w:tr>
        <w:trPr>
          <w:trHeight w:val="6" w:hRule="atLeast"/>
          <w:cantSplit w:val="true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3" w:after="113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Dichiarazione Titoli di studio, Carriera, e Progetti</w:t>
            </w:r>
          </w:p>
        </w:tc>
      </w:tr>
      <w:tr>
        <w:trPr>
          <w:trHeight w:val="6" w:hRule="atLeast"/>
          <w:cantSplit w:val="true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3" w:after="113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Titolo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3" w:after="113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tenutotabella"/>
              <w:spacing w:before="113" w:after="113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Punteggio dichiarato</w:t>
            </w:r>
          </w:p>
        </w:tc>
      </w:tr>
      <w:tr>
        <w:trPr>
          <w:trHeight w:val="6" w:hRule="atLeast"/>
          <w:cantSplit w:val="true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lang w:bidi="it-IT"/>
              </w:rPr>
              <w:t>Laurea specialistica o quinquennale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lang w:bidi="it-IT"/>
              </w:rPr>
              <w:t>p. 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3" w:after="113"/>
              <w:jc w:val="center"/>
              <w:rPr>
                <w:color w:val="000000"/>
              </w:rPr>
            </w:pPr>
            <w:r>
              <w:rPr/>
              <w:object>
                <v:shape id="control_shape_40" style="width:28.4pt;height:16.85pt" type="#shapetype_75"/>
                <w:control r:id="rId44" w:name="Casella di testo 224" w:shapeid="control_shape_40"/>
              </w:object>
            </w:r>
          </w:p>
        </w:tc>
      </w:tr>
      <w:tr>
        <w:trPr>
          <w:trHeight w:val="6" w:hRule="atLeast"/>
          <w:cantSplit w:val="true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lang w:bidi="it-IT"/>
              </w:rPr>
              <w:t>Laurea triennale (non valutabile se in possesso di laurea specialistica o quinquennale).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lang w:bidi="it-IT"/>
              </w:rPr>
              <w:t>p.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3" w:after="113"/>
              <w:jc w:val="center"/>
              <w:rPr>
                <w:rFonts w:ascii="Times New Roman" w:hAnsi="Times New Roman"/>
              </w:rPr>
            </w:pPr>
            <w:r>
              <w:rPr/>
              <w:object>
                <v:shape id="control_shape_41" style="width:28.4pt;height:16.85pt" type="#shapetype_75"/>
                <w:control r:id="rId45" w:name="Casella di testo 224" w:shapeid="control_shape_41"/>
              </w:object>
            </w:r>
          </w:p>
        </w:tc>
      </w:tr>
      <w:tr>
        <w:trPr>
          <w:trHeight w:val="6" w:hRule="atLeast"/>
          <w:cantSplit w:val="true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lang w:bidi="it-IT"/>
              </w:rPr>
              <w:t>Diploma  (non valutabile se in possesso di  Laurea triennale, laurea specialistica o quinquennale).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lang w:bidi="it-IT"/>
              </w:rPr>
              <w:t>p. 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3" w:after="113"/>
              <w:jc w:val="center"/>
              <w:rPr>
                <w:rFonts w:ascii="Times New Roman" w:hAnsi="Times New Roman"/>
              </w:rPr>
            </w:pPr>
            <w:r>
              <w:rPr/>
              <w:object>
                <v:shape id="control_shape_42" style="width:28.4pt;height:16.85pt" type="#shapetype_75"/>
                <w:control r:id="rId46" w:name="Casella di testo 224" w:shapeid="control_shape_42"/>
              </w:object>
            </w:r>
          </w:p>
        </w:tc>
      </w:tr>
      <w:tr>
        <w:trPr>
          <w:trHeight w:val="6" w:hRule="atLeast"/>
          <w:cantSplit w:val="true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lang w:bidi="it-IT"/>
              </w:rPr>
              <w:t>Master di primo o secondo livello e  diplomi di perfezionamento di durata annuale, corrispondenti a 1500 ore 60 CFU o titolo equiparato rilasciato da università italiane o estere (sino ad un massimo di due titoli valutabili).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lang w:bidi="it-IT"/>
              </w:rPr>
              <w:t>p.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3" w:after="113"/>
              <w:jc w:val="center"/>
              <w:rPr>
                <w:rFonts w:ascii="Times New Roman" w:hAnsi="Times New Roman"/>
              </w:rPr>
            </w:pPr>
            <w:r>
              <w:rPr/>
              <w:object>
                <v:shape id="control_shape_43" style="width:28.4pt;height:16.85pt" type="#shapetype_75"/>
                <w:control r:id="rId47" w:name="Casella di testo 224" w:shapeid="control_shape_43"/>
              </w:object>
            </w:r>
          </w:p>
        </w:tc>
      </w:tr>
      <w:tr>
        <w:trPr>
          <w:trHeight w:val="6" w:hRule="atLeast"/>
          <w:cantSplit w:val="true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lang w:bidi="it-IT"/>
              </w:rPr>
              <w:t>Dottorato di ricerca di durata triennale (sino ad un massimo di un titolo valutabile).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lang w:bidi="it-IT"/>
              </w:rPr>
              <w:t>p.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3" w:after="113"/>
              <w:jc w:val="center"/>
              <w:rPr>
                <w:rFonts w:ascii="Times New Roman" w:hAnsi="Times New Roman"/>
              </w:rPr>
            </w:pPr>
            <w:r>
              <w:rPr/>
              <w:object>
                <v:shape id="control_shape_44" style="width:28.4pt;height:16.85pt" type="#shapetype_75"/>
                <w:control r:id="rId48" w:name="Casella di testo 224" w:shapeid="control_shape_44"/>
              </w:object>
            </w:r>
          </w:p>
        </w:tc>
      </w:tr>
      <w:tr>
        <w:trPr>
          <w:trHeight w:val="6" w:hRule="atLeast"/>
          <w:cantSplit w:val="true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tenutotabella"/>
              <w:spacing w:before="113" w:after="113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Dichiarazione servizi</w:t>
            </w:r>
          </w:p>
        </w:tc>
      </w:tr>
      <w:tr>
        <w:trPr>
          <w:trHeight w:val="6" w:hRule="atLeast"/>
          <w:cantSplit w:val="true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3" w:after="113"/>
              <w:rPr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Numero di anni di servizio (almeno 180 giorni) di ruolo / non di ruolo in attività di insegnamento in scuole facenti parte del sistema nazionale di istruzione: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3" w:after="113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tenutotabella"/>
              <w:spacing w:before="113" w:after="113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Punteggio dichiarato</w:t>
            </w:r>
          </w:p>
        </w:tc>
      </w:tr>
      <w:tr>
        <w:trPr>
          <w:trHeight w:val="6" w:hRule="atLeast"/>
          <w:cantSplit w:val="true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3" w:after="11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 0 a 5 anni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3" w:after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p. 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3" w:after="113"/>
              <w:jc w:val="center"/>
              <w:rPr>
                <w:color w:val="000000"/>
              </w:rPr>
            </w:pPr>
            <w:r>
              <w:rPr/>
              <w:object>
                <v:shape id="control_shape_45" style="width:28.4pt;height:16.85pt" type="#shapetype_75"/>
                <w:control r:id="rId49" w:name="Casella di testo 227" w:shapeid="control_shape_45"/>
              </w:object>
            </w:r>
          </w:p>
        </w:tc>
      </w:tr>
      <w:tr>
        <w:trPr>
          <w:trHeight w:val="6" w:hRule="atLeast"/>
          <w:cantSplit w:val="true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3" w:after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 6 a 10 anni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3" w:after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p. 3.5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3" w:after="113"/>
              <w:jc w:val="center"/>
              <w:rPr>
                <w:color w:val="000000"/>
              </w:rPr>
            </w:pPr>
            <w:r>
              <w:rPr/>
              <w:object>
                <v:shape id="control_shape_46" style="width:28.4pt;height:16.85pt" type="#shapetype_75"/>
                <w:control r:id="rId50" w:name="Casella di testo 228" w:shapeid="control_shape_46"/>
              </w:object>
            </w:r>
          </w:p>
        </w:tc>
      </w:tr>
      <w:tr>
        <w:trPr>
          <w:trHeight w:val="6" w:hRule="atLeast"/>
          <w:cantSplit w:val="true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3" w:after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 11 a 15 anni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3" w:after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p. 5.5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3" w:after="113"/>
              <w:jc w:val="center"/>
              <w:rPr>
                <w:color w:val="000000"/>
              </w:rPr>
            </w:pPr>
            <w:r>
              <w:rPr/>
              <w:object>
                <v:shape id="control_shape_47" style="width:28.4pt;height:16.85pt" type="#shapetype_75"/>
                <w:control r:id="rId51" w:name="Casella di testo 229" w:shapeid="control_shape_47"/>
              </w:object>
            </w:r>
          </w:p>
        </w:tc>
      </w:tr>
      <w:tr>
        <w:trPr>
          <w:trHeight w:val="6" w:hRule="atLeast"/>
          <w:cantSplit w:val="true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3" w:after="11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 16 anni in poi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3" w:after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p.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3" w:after="113"/>
              <w:jc w:val="center"/>
              <w:rPr>
                <w:color w:val="000000"/>
              </w:rPr>
            </w:pPr>
            <w:r>
              <w:rPr/>
              <w:object>
                <v:shape id="control_shape_48" style="width:28.4pt;height:16.85pt" type="#shapetype_75"/>
                <w:control r:id="rId52" w:name="Casella di testo 230" w:shapeid="control_shape_48"/>
              </w:object>
            </w:r>
          </w:p>
        </w:tc>
      </w:tr>
      <w:tr>
        <w:trPr>
          <w:trHeight w:val="437" w:hRule="atLeast"/>
          <w:cantSplit w:val="true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3" w:after="113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Partecipazione a progetti PON/PNRR</w:t>
            </w:r>
          </w:p>
        </w:tc>
      </w:tr>
      <w:tr>
        <w:trPr>
          <w:trHeight w:val="6" w:hRule="atLeast"/>
          <w:cantSplit w:val="true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3" w:after="11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per ogni modulo PON/PNRR svolto in qualità di docente esperto o tutor (ﬁno ad un massimo di 5 moduli)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tenutotabella"/>
              <w:spacing w:before="113" w:after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p. da 0 a 2.5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13" w:after="113"/>
              <w:jc w:val="center"/>
              <w:rPr>
                <w:color w:val="000000"/>
              </w:rPr>
            </w:pPr>
            <w:r>
              <w:rPr/>
              <w:object>
                <v:shape id="control_shape_49" style="width:28.4pt;height:16.85pt" type="#shapetype_75"/>
                <w:control r:id="rId53" w:name="Casella di testo 231" w:shapeid="control_shape_49"/>
              </w:object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Allega alla presente domanda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1) copia firmata di un documento di identità in corso di validità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2) copia del curriculum vitae in formato europeo indicante in dettaglio i titoli dichiarati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3) copia del cv priva dei dati sensibili per pubblicazione all'albo ove prescritto.</w:t>
      </w:r>
    </w:p>
    <w:p>
      <w:pPr>
        <w:pStyle w:val="Normal"/>
        <w:spacing w:lineRule="auto" w:line="360"/>
        <w:jc w:val="both"/>
        <w:rPr>
          <w:lang w:bidi="it-IT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4) </w:t>
      </w:r>
      <w:r>
        <w:rPr>
          <w:rFonts w:ascii="Times New Roman" w:hAnsi="Times New Roman"/>
          <w:lang w:bidi="it-IT"/>
        </w:rPr>
        <w:t>dichiarazione di inesistenza di causa di incompatibilità e di conflitto di interessi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Luogo e data: </w:t>
      </w:r>
      <w:r>
        <w:rPr/>
        <w:object>
          <v:shape id="control_shape_50" style="width:257.3pt;height:16.85pt" type="#shapetype_75"/>
          <w:control r:id="rId54" w:name="Casella di testo 13" w:shapeid="control_shape_50"/>
        </w:objec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Firma:</w:t>
        <w:tab/>
      </w:r>
      <w:r>
        <w:rPr/>
        <w:object>
          <v:shape id="control_shape_51" style="width:257.3pt;height:16.85pt" type="#shapetype_75"/>
          <w:control r:id="rId55" w:name="Casella di testo 14" w:shapeid="control_shape_51"/>
        </w:object>
      </w:r>
    </w:p>
    <w:p>
      <w:pPr>
        <w:pStyle w:val="Normal"/>
        <w:jc w:val="right"/>
        <w:rPr>
          <w:i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(Scrivere per esteso il proprio nome e cognome 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0"/>
          <w:szCs w:val="20"/>
        </w:rPr>
        <w:t>e allegare documento di identità in corso di validità)</w:t>
      </w:r>
    </w:p>
    <w:p>
      <w:pPr>
        <w:pStyle w:val="Normal"/>
        <w:jc w:val="righ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709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972a4"/>
    <w:pPr>
      <w:widowControl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CorpotestoCarattere" w:customStyle="1">
    <w:name w:val="Corpo testo Carattere"/>
    <w:basedOn w:val="DefaultParagraphFont"/>
    <w:link w:val="Corpotesto"/>
    <w:qFormat/>
    <w:rsid w:val="00257ce4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50703"/>
    <w:rPr>
      <w:rFonts w:ascii="Segoe UI" w:hAnsi="Segoe UI" w:cs="Mangal"/>
      <w:sz w:val="18"/>
      <w:szCs w:val="16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  <w:sz w:val="22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54">
    <w:name w:val="ListLabel 54"/>
    <w:qFormat/>
    <w:rPr>
      <w:b/>
      <w:bCs/>
    </w:rPr>
  </w:style>
  <w:style w:type="character" w:styleId="ListLabel55">
    <w:name w:val="ListLabel 55"/>
    <w:qFormat/>
    <w:rPr>
      <w:rFonts w:cs="OpenSymbol"/>
      <w:sz w:val="22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ascii="Times New Roman" w:hAnsi="Times New Roman"/>
      <w:b w:val="false"/>
      <w:bCs w:val="false"/>
      <w:i/>
      <w:iCs/>
      <w:color w:val="auto"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50703"/>
    <w:pPr/>
    <w:rPr>
      <w:rFonts w:ascii="Segoe UI" w:hAnsi="Segoe UI" w:cs="Mangal"/>
      <w:sz w:val="18"/>
      <w:szCs w:val="16"/>
    </w:rPr>
  </w:style>
  <w:style w:type="paragraph" w:styleId="Standard">
    <w:name w:val="Standard"/>
    <w:qFormat/>
    <w:pPr>
      <w:widowControl/>
      <w:suppressAutoHyphens w:val="true"/>
      <w:bidi w:val="0"/>
      <w:spacing w:before="0" w:after="57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57ce4"/>
    <w:rPr>
      <w:rFonts w:asciiTheme="minorHAnsi" w:hAnsiTheme="minorHAnsi" w:eastAsiaTheme="minorHAnsi" w:cstheme="minorBidi"/>
      <w:lang w:val="en-US"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itd070007@istruzione.it" TargetMode="External"/><Relationship Id="rId4" Type="http://schemas.openxmlformats.org/officeDocument/2006/relationships/control" Target="activeX/activeX1.xml"/><Relationship Id="rId5" Type="http://schemas.openxmlformats.org/officeDocument/2006/relationships/control" Target="activeX/activeX2.xml"/><Relationship Id="rId6" Type="http://schemas.openxmlformats.org/officeDocument/2006/relationships/control" Target="activeX/activeX3.xml"/><Relationship Id="rId7" Type="http://schemas.openxmlformats.org/officeDocument/2006/relationships/control" Target="activeX/activeX4.xml"/><Relationship Id="rId8" Type="http://schemas.openxmlformats.org/officeDocument/2006/relationships/control" Target="activeX/activeX5.xml"/><Relationship Id="rId9" Type="http://schemas.openxmlformats.org/officeDocument/2006/relationships/control" Target="activeX/activeX6.xml"/><Relationship Id="rId10" Type="http://schemas.openxmlformats.org/officeDocument/2006/relationships/control" Target="activeX/activeX7.xml"/><Relationship Id="rId11" Type="http://schemas.openxmlformats.org/officeDocument/2006/relationships/control" Target="activeX/activeX8.xml"/><Relationship Id="rId12" Type="http://schemas.openxmlformats.org/officeDocument/2006/relationships/control" Target="activeX/activeX9.xml"/><Relationship Id="rId13" Type="http://schemas.openxmlformats.org/officeDocument/2006/relationships/control" Target="activeX/activeX10.xml"/><Relationship Id="rId14" Type="http://schemas.openxmlformats.org/officeDocument/2006/relationships/control" Target="activeX/activeX11.xml"/><Relationship Id="rId15" Type="http://schemas.openxmlformats.org/officeDocument/2006/relationships/control" Target="activeX/activeX12.xml"/><Relationship Id="rId16" Type="http://schemas.openxmlformats.org/officeDocument/2006/relationships/control" Target="activeX/activeX13.xml"/><Relationship Id="rId17" Type="http://schemas.openxmlformats.org/officeDocument/2006/relationships/control" Target="activeX/activeX14.xml"/><Relationship Id="rId18" Type="http://schemas.openxmlformats.org/officeDocument/2006/relationships/control" Target="activeX/activeX15.xml"/><Relationship Id="rId19" Type="http://schemas.openxmlformats.org/officeDocument/2006/relationships/control" Target="activeX/activeX16.xml"/><Relationship Id="rId20" Type="http://schemas.openxmlformats.org/officeDocument/2006/relationships/control" Target="activeX/activeX17.xml"/><Relationship Id="rId21" Type="http://schemas.openxmlformats.org/officeDocument/2006/relationships/control" Target="activeX/activeX18.xml"/><Relationship Id="rId22" Type="http://schemas.openxmlformats.org/officeDocument/2006/relationships/control" Target="activeX/activeX19.xml"/><Relationship Id="rId23" Type="http://schemas.openxmlformats.org/officeDocument/2006/relationships/control" Target="activeX/activeX20.xml"/><Relationship Id="rId24" Type="http://schemas.openxmlformats.org/officeDocument/2006/relationships/control" Target="activeX/activeX21.xml"/><Relationship Id="rId25" Type="http://schemas.openxmlformats.org/officeDocument/2006/relationships/control" Target="activeX/activeX22.xml"/><Relationship Id="rId26" Type="http://schemas.openxmlformats.org/officeDocument/2006/relationships/control" Target="activeX/activeX23.xml"/><Relationship Id="rId27" Type="http://schemas.openxmlformats.org/officeDocument/2006/relationships/control" Target="activeX/activeX24.xml"/><Relationship Id="rId28" Type="http://schemas.openxmlformats.org/officeDocument/2006/relationships/control" Target="activeX/activeX25.xml"/><Relationship Id="rId29" Type="http://schemas.openxmlformats.org/officeDocument/2006/relationships/control" Target="activeX/activeX26.xml"/><Relationship Id="rId30" Type="http://schemas.openxmlformats.org/officeDocument/2006/relationships/control" Target="activeX/activeX27.xml"/><Relationship Id="rId31" Type="http://schemas.openxmlformats.org/officeDocument/2006/relationships/control" Target="activeX/activeX28.xml"/><Relationship Id="rId32" Type="http://schemas.openxmlformats.org/officeDocument/2006/relationships/control" Target="activeX/activeX29.xml"/><Relationship Id="rId33" Type="http://schemas.openxmlformats.org/officeDocument/2006/relationships/control" Target="activeX/activeX30.xml"/><Relationship Id="rId34" Type="http://schemas.openxmlformats.org/officeDocument/2006/relationships/control" Target="activeX/activeX31.xml"/><Relationship Id="rId35" Type="http://schemas.openxmlformats.org/officeDocument/2006/relationships/control" Target="activeX/activeX32.xml"/><Relationship Id="rId36" Type="http://schemas.openxmlformats.org/officeDocument/2006/relationships/control" Target="activeX/activeX33.xml"/><Relationship Id="rId37" Type="http://schemas.openxmlformats.org/officeDocument/2006/relationships/control" Target="activeX/activeX34.xml"/><Relationship Id="rId38" Type="http://schemas.openxmlformats.org/officeDocument/2006/relationships/control" Target="activeX/activeX35.xml"/><Relationship Id="rId39" Type="http://schemas.openxmlformats.org/officeDocument/2006/relationships/control" Target="activeX/activeX36.xml"/><Relationship Id="rId40" Type="http://schemas.openxmlformats.org/officeDocument/2006/relationships/control" Target="activeX/activeX37.xml"/><Relationship Id="rId41" Type="http://schemas.openxmlformats.org/officeDocument/2006/relationships/control" Target="activeX/activeX38.xml"/><Relationship Id="rId42" Type="http://schemas.openxmlformats.org/officeDocument/2006/relationships/control" Target="activeX/activeX39.xml"/><Relationship Id="rId43" Type="http://schemas.openxmlformats.org/officeDocument/2006/relationships/control" Target="activeX/activeX40.xml"/><Relationship Id="rId44" Type="http://schemas.openxmlformats.org/officeDocument/2006/relationships/control" Target="activeX/activeX41.xml"/><Relationship Id="rId45" Type="http://schemas.openxmlformats.org/officeDocument/2006/relationships/control" Target="activeX/activeX42.xml"/><Relationship Id="rId46" Type="http://schemas.openxmlformats.org/officeDocument/2006/relationships/control" Target="activeX/activeX43.xml"/><Relationship Id="rId47" Type="http://schemas.openxmlformats.org/officeDocument/2006/relationships/control" Target="activeX/activeX44.xml"/><Relationship Id="rId48" Type="http://schemas.openxmlformats.org/officeDocument/2006/relationships/control" Target="activeX/activeX45.xml"/><Relationship Id="rId49" Type="http://schemas.openxmlformats.org/officeDocument/2006/relationships/control" Target="activeX/activeX46.xml"/><Relationship Id="rId50" Type="http://schemas.openxmlformats.org/officeDocument/2006/relationships/control" Target="activeX/activeX47.xml"/><Relationship Id="rId51" Type="http://schemas.openxmlformats.org/officeDocument/2006/relationships/control" Target="activeX/activeX48.xml"/><Relationship Id="rId52" Type="http://schemas.openxmlformats.org/officeDocument/2006/relationships/control" Target="activeX/activeX49.xml"/><Relationship Id="rId53" Type="http://schemas.openxmlformats.org/officeDocument/2006/relationships/control" Target="activeX/activeX50.xml"/><Relationship Id="rId54" Type="http://schemas.openxmlformats.org/officeDocument/2006/relationships/control" Target="activeX/activeX51.xml"/><Relationship Id="rId55" Type="http://schemas.openxmlformats.org/officeDocument/2006/relationships/control" Target="activeX/activeX52.xml"/><Relationship Id="rId56" Type="http://schemas.openxmlformats.org/officeDocument/2006/relationships/numbering" Target="numbering.xml"/><Relationship Id="rId57" Type="http://schemas.openxmlformats.org/officeDocument/2006/relationships/fontTable" Target="fontTable.xml"/><Relationship Id="rId58" Type="http://schemas.openxmlformats.org/officeDocument/2006/relationships/settings" Target="settings.xml"/><Relationship Id="rId59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34.xml.rels><?xml version="1.0" encoding="UTF-8"?>
<Relationships xmlns="http://schemas.openxmlformats.org/package/2006/relationships"><Relationship Id="rId1" Type="http://schemas.microsoft.com/office/2006/relationships/activeXControlBinary" Target="activeX34.bin"/>
</Relationships>
</file>

<file path=word/activeX/_rels/activeX35.xml.rels><?xml version="1.0" encoding="UTF-8"?>
<Relationships xmlns="http://schemas.openxmlformats.org/package/2006/relationships"><Relationship Id="rId1" Type="http://schemas.microsoft.com/office/2006/relationships/activeXControlBinary" Target="activeX35.bin"/>
</Relationships>
</file>

<file path=word/activeX/_rels/activeX36.xml.rels><?xml version="1.0" encoding="UTF-8"?>
<Relationships xmlns="http://schemas.openxmlformats.org/package/2006/relationships"><Relationship Id="rId1" Type="http://schemas.microsoft.com/office/2006/relationships/activeXControlBinary" Target="activeX36.bin"/>
</Relationships>
</file>

<file path=word/activeX/_rels/activeX37.xml.rels><?xml version="1.0" encoding="UTF-8"?>
<Relationships xmlns="http://schemas.openxmlformats.org/package/2006/relationships"><Relationship Id="rId1" Type="http://schemas.microsoft.com/office/2006/relationships/activeXControlBinary" Target="activeX37.bin"/>
</Relationships>
</file>

<file path=word/activeX/_rels/activeX38.xml.rels><?xml version="1.0" encoding="UTF-8"?>
<Relationships xmlns="http://schemas.openxmlformats.org/package/2006/relationships"><Relationship Id="rId1" Type="http://schemas.microsoft.com/office/2006/relationships/activeXControlBinary" Target="activeX38.bin"/>
</Relationships>
</file>

<file path=word/activeX/_rels/activeX39.xml.rels><?xml version="1.0" encoding="UTF-8"?>
<Relationships xmlns="http://schemas.openxmlformats.org/package/2006/relationships"><Relationship Id="rId1" Type="http://schemas.microsoft.com/office/2006/relationships/activeXControlBinary" Target="activeX39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40.xml.rels><?xml version="1.0" encoding="UTF-8"?>
<Relationships xmlns="http://schemas.openxmlformats.org/package/2006/relationships"><Relationship Id="rId1" Type="http://schemas.microsoft.com/office/2006/relationships/activeXControlBinary" Target="activeX40.bin"/>
</Relationships>
</file>

<file path=word/activeX/_rels/activeX41.xml.rels><?xml version="1.0" encoding="UTF-8"?>
<Relationships xmlns="http://schemas.openxmlformats.org/package/2006/relationships"><Relationship Id="rId1" Type="http://schemas.microsoft.com/office/2006/relationships/activeXControlBinary" Target="activeX41.bin"/>
</Relationships>
</file>

<file path=word/activeX/_rels/activeX42.xml.rels><?xml version="1.0" encoding="UTF-8"?>
<Relationships xmlns="http://schemas.openxmlformats.org/package/2006/relationships"><Relationship Id="rId1" Type="http://schemas.microsoft.com/office/2006/relationships/activeXControlBinary" Target="activeX42.bin"/>
</Relationships>
</file>

<file path=word/activeX/_rels/activeX43.xml.rels><?xml version="1.0" encoding="UTF-8"?>
<Relationships xmlns="http://schemas.openxmlformats.org/package/2006/relationships"><Relationship Id="rId1" Type="http://schemas.microsoft.com/office/2006/relationships/activeXControlBinary" Target="activeX43.bin"/>
</Relationships>
</file>

<file path=word/activeX/_rels/activeX44.xml.rels><?xml version="1.0" encoding="UTF-8"?>
<Relationships xmlns="http://schemas.openxmlformats.org/package/2006/relationships"><Relationship Id="rId1" Type="http://schemas.microsoft.com/office/2006/relationships/activeXControlBinary" Target="activeX44.bin"/>
</Relationships>
</file>

<file path=word/activeX/_rels/activeX45.xml.rels><?xml version="1.0" encoding="UTF-8"?>
<Relationships xmlns="http://schemas.openxmlformats.org/package/2006/relationships"><Relationship Id="rId1" Type="http://schemas.microsoft.com/office/2006/relationships/activeXControlBinary" Target="activeX45.bin"/>
</Relationships>
</file>

<file path=word/activeX/_rels/activeX46.xml.rels><?xml version="1.0" encoding="UTF-8"?>
<Relationships xmlns="http://schemas.openxmlformats.org/package/2006/relationships"><Relationship Id="rId1" Type="http://schemas.microsoft.com/office/2006/relationships/activeXControlBinary" Target="activeX46.bin"/>
</Relationships>
</file>

<file path=word/activeX/_rels/activeX47.xml.rels><?xml version="1.0" encoding="UTF-8"?>
<Relationships xmlns="http://schemas.openxmlformats.org/package/2006/relationships"><Relationship Id="rId1" Type="http://schemas.microsoft.com/office/2006/relationships/activeXControlBinary" Target="activeX47.bin"/>
</Relationships>
</file>

<file path=word/activeX/_rels/activeX48.xml.rels><?xml version="1.0" encoding="UTF-8"?>
<Relationships xmlns="http://schemas.openxmlformats.org/package/2006/relationships"><Relationship Id="rId1" Type="http://schemas.microsoft.com/office/2006/relationships/activeXControlBinary" Target="activeX48.bin"/>
</Relationships>
</file>

<file path=word/activeX/_rels/activeX49.xml.rels><?xml version="1.0" encoding="UTF-8"?>
<Relationships xmlns="http://schemas.openxmlformats.org/package/2006/relationships"><Relationship Id="rId1" Type="http://schemas.microsoft.com/office/2006/relationships/activeXControlBinary" Target="activeX49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50.xml.rels><?xml version="1.0" encoding="UTF-8"?>
<Relationships xmlns="http://schemas.openxmlformats.org/package/2006/relationships"><Relationship Id="rId1" Type="http://schemas.microsoft.com/office/2006/relationships/activeXControlBinary" Target="activeX50.bin"/>
</Relationships>
</file>

<file path=word/activeX/_rels/activeX51.xml.rels><?xml version="1.0" encoding="UTF-8"?>
<Relationships xmlns="http://schemas.openxmlformats.org/package/2006/relationships"><Relationship Id="rId1" Type="http://schemas.microsoft.com/office/2006/relationships/activeXControlBinary" Target="activeX51.bin"/>
</Relationships>
</file>

<file path=word/activeX/_rels/activeX52.xml.rels><?xml version="1.0" encoding="UTF-8"?>
<Relationships xmlns="http://schemas.openxmlformats.org/package/2006/relationships"><Relationship Id="rId1" Type="http://schemas.microsoft.com/office/2006/relationships/activeXControlBinary" Target="activeX52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Application>LibreOffice/6.0.5.2$Windows_X86_64 LibreOffice_project/54c8cbb85f300ac59db32fe8a675ff7683cd5a16</Application>
  <Pages>5</Pages>
  <Words>801</Words>
  <Characters>4675</Characters>
  <CharactersWithSpaces>5445</CharactersWithSpaces>
  <Paragraphs>121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2023-12-15T11:32:00Z</dcterms:created>
  <dc:creator>dsga</dc:creator>
  <dc:description/>
  <dc:language>it-IT</dc:language>
  <cp:lastModifiedBy/>
  <cp:lastPrinted>2023-12-15T11:44:00Z</cp:lastPrinted>
  <dcterms:modified xsi:type="dcterms:W3CDTF">2024-01-03T14:08:51Z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